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A8" w:rsidRDefault="00F25FA8">
      <w:pPr>
        <w:pStyle w:val="a6"/>
        <w:adjustRightInd w:val="0"/>
        <w:snapToGrid w:val="0"/>
        <w:jc w:val="center"/>
        <w:rPr>
          <w:rFonts w:ascii="华文中宋" w:eastAsia="华文中宋" w:hAnsi="华文中宋"/>
          <w:sz w:val="84"/>
          <w:szCs w:val="84"/>
        </w:rPr>
      </w:pPr>
    </w:p>
    <w:p w:rsidR="00F25FA8" w:rsidRDefault="00F25FA8">
      <w:pPr>
        <w:pStyle w:val="a6"/>
        <w:adjustRightInd w:val="0"/>
        <w:snapToGrid w:val="0"/>
        <w:jc w:val="center"/>
        <w:rPr>
          <w:rFonts w:ascii="华文中宋" w:eastAsia="华文中宋" w:hAnsi="华文中宋"/>
          <w:sz w:val="84"/>
          <w:szCs w:val="84"/>
        </w:rPr>
      </w:pPr>
    </w:p>
    <w:p w:rsidR="00F25FA8" w:rsidRDefault="00F25FA8">
      <w:pPr>
        <w:pStyle w:val="a6"/>
        <w:adjustRightInd w:val="0"/>
        <w:snapToGrid w:val="0"/>
        <w:jc w:val="center"/>
        <w:rPr>
          <w:rFonts w:ascii="华文中宋" w:eastAsia="华文中宋" w:hAnsi="华文中宋"/>
          <w:sz w:val="84"/>
          <w:szCs w:val="84"/>
        </w:rPr>
      </w:pPr>
    </w:p>
    <w:p w:rsidR="00F25FA8" w:rsidRDefault="00F25FA8">
      <w:pPr>
        <w:pStyle w:val="a6"/>
        <w:adjustRightInd w:val="0"/>
        <w:snapToGrid w:val="0"/>
        <w:jc w:val="center"/>
        <w:rPr>
          <w:rFonts w:ascii="华文中宋" w:eastAsia="华文中宋" w:hAnsi="华文中宋"/>
          <w:sz w:val="84"/>
          <w:szCs w:val="84"/>
        </w:rPr>
      </w:pPr>
    </w:p>
    <w:p w:rsidR="00F25FA8" w:rsidRDefault="00986B4E">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4791923"/>
      <w:bookmarkStart w:id="2" w:name="_Toc454792017"/>
      <w:bookmarkStart w:id="3" w:name="_Toc454795888"/>
      <w:bookmarkStart w:id="4" w:name="_Toc459037202"/>
      <w:r>
        <w:rPr>
          <w:rFonts w:ascii="黑体" w:eastAsia="黑体" w:hAnsi="黑体" w:hint="eastAsia"/>
          <w:sz w:val="84"/>
          <w:szCs w:val="84"/>
        </w:rPr>
        <w:t>竞争性谈判采购文件</w:t>
      </w:r>
      <w:bookmarkEnd w:id="0"/>
      <w:bookmarkEnd w:id="1"/>
      <w:bookmarkEnd w:id="2"/>
      <w:bookmarkEnd w:id="3"/>
      <w:bookmarkEnd w:id="4"/>
    </w:p>
    <w:p w:rsidR="00F25FA8" w:rsidRDefault="00F25FA8">
      <w:pPr>
        <w:pStyle w:val="a6"/>
        <w:adjustRightInd w:val="0"/>
        <w:snapToGrid w:val="0"/>
        <w:jc w:val="center"/>
        <w:rPr>
          <w:rFonts w:ascii="华文中宋" w:eastAsia="华文中宋" w:hAnsi="华文中宋"/>
          <w:bCs/>
          <w:sz w:val="32"/>
          <w:szCs w:val="44"/>
        </w:rPr>
      </w:pPr>
    </w:p>
    <w:p w:rsidR="00F25FA8" w:rsidRDefault="00F25FA8">
      <w:pPr>
        <w:pStyle w:val="a6"/>
        <w:adjustRightInd w:val="0"/>
        <w:snapToGrid w:val="0"/>
        <w:jc w:val="center"/>
        <w:rPr>
          <w:rFonts w:ascii="华文中宋" w:eastAsia="华文中宋" w:hAnsi="华文中宋"/>
          <w:b/>
          <w:bCs/>
          <w:sz w:val="44"/>
          <w:szCs w:val="44"/>
        </w:rPr>
      </w:pPr>
    </w:p>
    <w:p w:rsidR="00F25FA8" w:rsidRDefault="00F25FA8">
      <w:pPr>
        <w:pStyle w:val="a6"/>
        <w:adjustRightInd w:val="0"/>
        <w:snapToGrid w:val="0"/>
        <w:jc w:val="center"/>
        <w:rPr>
          <w:rFonts w:ascii="华文中宋" w:eastAsia="华文中宋" w:hAnsi="华文中宋"/>
          <w:b/>
          <w:bCs/>
          <w:sz w:val="44"/>
          <w:szCs w:val="44"/>
        </w:rPr>
      </w:pPr>
    </w:p>
    <w:p w:rsidR="00F25FA8" w:rsidRDefault="00986B4E">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数字中国建设峰会展区设计搭建及平面设</w:t>
      </w:r>
    </w:p>
    <w:p w:rsidR="00F25FA8" w:rsidRDefault="00986B4E">
      <w:pPr>
        <w:pStyle w:val="a6"/>
        <w:adjustRightInd w:val="0"/>
        <w:snapToGrid w:val="0"/>
        <w:spacing w:line="360" w:lineRule="auto"/>
        <w:ind w:firstLineChars="700" w:firstLine="2240"/>
        <w:jc w:val="left"/>
        <w:rPr>
          <w:rFonts w:ascii="黑体" w:eastAsia="黑体" w:hAnsi="黑体"/>
          <w:sz w:val="32"/>
          <w:szCs w:val="32"/>
          <w:u w:val="single"/>
        </w:rPr>
      </w:pPr>
      <w:r>
        <w:rPr>
          <w:rFonts w:ascii="黑体" w:eastAsia="黑体" w:hAnsi="黑体" w:hint="eastAsia"/>
          <w:sz w:val="32"/>
          <w:szCs w:val="32"/>
          <w:u w:val="single"/>
        </w:rPr>
        <w:t>计印刷项目</w:t>
      </w:r>
      <w:r>
        <w:rPr>
          <w:rFonts w:ascii="黑体" w:eastAsia="黑体" w:hAnsi="黑体"/>
          <w:sz w:val="32"/>
          <w:szCs w:val="32"/>
          <w:u w:val="single"/>
        </w:rPr>
        <w:t xml:space="preserve">                          </w:t>
      </w:r>
    </w:p>
    <w:p w:rsidR="00F25FA8" w:rsidRDefault="00986B4E">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SSY2022047-ZHB                    </w:t>
      </w:r>
    </w:p>
    <w:p w:rsidR="00F25FA8" w:rsidRDefault="00F25FA8">
      <w:pPr>
        <w:pStyle w:val="a6"/>
        <w:adjustRightInd w:val="0"/>
        <w:snapToGrid w:val="0"/>
        <w:ind w:left="851" w:hanging="851"/>
        <w:jc w:val="center"/>
        <w:rPr>
          <w:rFonts w:ascii="黑体" w:eastAsia="黑体" w:hAnsi="黑体"/>
          <w:bCs/>
          <w:sz w:val="44"/>
        </w:rPr>
      </w:pPr>
    </w:p>
    <w:p w:rsidR="00F25FA8" w:rsidRDefault="00F25FA8">
      <w:pPr>
        <w:pStyle w:val="a6"/>
        <w:adjustRightInd w:val="0"/>
        <w:snapToGrid w:val="0"/>
        <w:ind w:left="851" w:hanging="851"/>
        <w:jc w:val="center"/>
        <w:rPr>
          <w:rFonts w:ascii="黑体" w:eastAsia="黑体" w:hAnsi="黑体"/>
          <w:bCs/>
          <w:sz w:val="44"/>
        </w:rPr>
      </w:pPr>
    </w:p>
    <w:p w:rsidR="00F25FA8" w:rsidRDefault="00986B4E">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F25FA8" w:rsidRDefault="00F25FA8">
      <w:pPr>
        <w:pStyle w:val="a6"/>
        <w:adjustRightInd w:val="0"/>
        <w:snapToGrid w:val="0"/>
        <w:rPr>
          <w:rFonts w:ascii="黑体" w:eastAsia="黑体" w:hAnsi="黑体"/>
          <w:bCs/>
          <w:sz w:val="44"/>
        </w:rPr>
      </w:pPr>
    </w:p>
    <w:p w:rsidR="00F25FA8" w:rsidRDefault="00986B4E">
      <w:pPr>
        <w:pStyle w:val="a6"/>
        <w:adjustRightInd w:val="0"/>
        <w:snapToGrid w:val="0"/>
        <w:jc w:val="center"/>
        <w:rPr>
          <w:rFonts w:ascii="黑体" w:eastAsia="黑体" w:hAnsi="黑体"/>
          <w:bCs/>
          <w:sz w:val="44"/>
          <w:szCs w:val="44"/>
        </w:rPr>
      </w:pPr>
      <w:bookmarkStart w:id="5" w:name="_Toc35421028"/>
      <w:bookmarkStart w:id="6" w:name="_Toc53472202"/>
      <w:bookmarkStart w:id="7" w:name="_Toc34665475"/>
      <w:bookmarkStart w:id="8" w:name="_Toc35071109"/>
      <w:r>
        <w:rPr>
          <w:rFonts w:ascii="黑体" w:eastAsia="黑体" w:hAnsi="黑体" w:hint="eastAsia"/>
          <w:sz w:val="32"/>
        </w:rPr>
        <w:t>二〇二二年四月</w:t>
      </w:r>
    </w:p>
    <w:p w:rsidR="00F25FA8" w:rsidRDefault="00986B4E">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w:t>
      </w:r>
      <w:r>
        <w:rPr>
          <w:rFonts w:hint="eastAsia"/>
        </w:rPr>
        <w:t xml:space="preserve"> </w:t>
      </w:r>
      <w:r>
        <w:rPr>
          <w:rFonts w:hint="eastAsia"/>
        </w:rPr>
        <w:t>采购</w:t>
      </w:r>
      <w:bookmarkEnd w:id="9"/>
      <w:bookmarkEnd w:id="10"/>
      <w:r>
        <w:rPr>
          <w:rFonts w:hint="eastAsia"/>
        </w:rPr>
        <w:t>须知</w:t>
      </w:r>
      <w:bookmarkEnd w:id="5"/>
      <w:bookmarkEnd w:id="6"/>
      <w:bookmarkEnd w:id="7"/>
      <w:bookmarkEnd w:id="8"/>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F25FA8">
        <w:trPr>
          <w:trHeight w:hRule="exact" w:val="510"/>
          <w:jc w:val="center"/>
        </w:trPr>
        <w:tc>
          <w:tcPr>
            <w:tcW w:w="624" w:type="dxa"/>
            <w:vAlign w:val="center"/>
          </w:tcPr>
          <w:p w:rsidR="00F25FA8" w:rsidRDefault="00986B4E">
            <w:pPr>
              <w:ind w:right="-358"/>
              <w:rPr>
                <w:rFonts w:ascii="宋体" w:hAnsi="宋体" w:cs="等线"/>
                <w:b/>
                <w:bCs/>
                <w:szCs w:val="21"/>
              </w:rPr>
            </w:pPr>
            <w:r>
              <w:rPr>
                <w:rFonts w:ascii="宋体" w:hAnsi="宋体" w:cs="等线" w:hint="eastAsia"/>
                <w:b/>
                <w:bCs/>
                <w:szCs w:val="21"/>
              </w:rPr>
              <w:t>项号</w:t>
            </w:r>
          </w:p>
        </w:tc>
        <w:tc>
          <w:tcPr>
            <w:tcW w:w="1552" w:type="dxa"/>
            <w:vAlign w:val="center"/>
          </w:tcPr>
          <w:p w:rsidR="00F25FA8" w:rsidRDefault="00986B4E">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F25FA8" w:rsidRDefault="00986B4E">
            <w:pPr>
              <w:tabs>
                <w:tab w:val="left" w:pos="1180"/>
              </w:tabs>
              <w:jc w:val="center"/>
              <w:rPr>
                <w:rFonts w:ascii="宋体" w:hAnsi="宋体" w:cs="等线"/>
                <w:b/>
                <w:bCs/>
                <w:szCs w:val="21"/>
              </w:rPr>
            </w:pPr>
            <w:r>
              <w:rPr>
                <w:rFonts w:ascii="宋体" w:hAnsi="宋体" w:cs="等线" w:hint="eastAsia"/>
                <w:b/>
                <w:bCs/>
                <w:szCs w:val="21"/>
              </w:rPr>
              <w:t>说明与要求</w:t>
            </w:r>
          </w:p>
        </w:tc>
      </w:tr>
      <w:tr w:rsidR="00F25FA8">
        <w:trPr>
          <w:trHeight w:hRule="exact" w:val="510"/>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hint="eastAsia"/>
                <w:szCs w:val="21"/>
              </w:rPr>
              <w:t>数字中国建设峰会展区设计搭建及平面设计印刷项目</w:t>
            </w:r>
          </w:p>
        </w:tc>
      </w:tr>
      <w:tr w:rsidR="00F25FA8">
        <w:trPr>
          <w:trHeight w:hRule="exact" w:val="510"/>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szCs w:val="21"/>
              </w:rPr>
              <w:t>SSY2022047-ZHB</w:t>
            </w:r>
          </w:p>
        </w:tc>
      </w:tr>
      <w:tr w:rsidR="00F25FA8">
        <w:trPr>
          <w:trHeight w:hRule="exact" w:val="510"/>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szCs w:val="21"/>
              </w:rPr>
              <w:t>2</w:t>
            </w:r>
            <w:r>
              <w:rPr>
                <w:rFonts w:ascii="Times New Roman" w:eastAsia="宋体" w:hAnsi="Times New Roman" w:hint="eastAsia"/>
                <w:szCs w:val="21"/>
              </w:rPr>
              <w:t>7</w:t>
            </w:r>
            <w:r>
              <w:rPr>
                <w:rFonts w:ascii="Times New Roman" w:eastAsia="宋体" w:hAnsi="Times New Roman"/>
                <w:szCs w:val="21"/>
              </w:rPr>
              <w:t>0,000.00</w:t>
            </w:r>
            <w:r>
              <w:rPr>
                <w:rFonts w:ascii="Times New Roman" w:eastAsia="宋体" w:hAnsi="Times New Roman"/>
                <w:szCs w:val="21"/>
              </w:rPr>
              <w:t>元</w:t>
            </w:r>
          </w:p>
        </w:tc>
      </w:tr>
      <w:tr w:rsidR="00F25FA8">
        <w:trPr>
          <w:trHeight w:hRule="exact" w:val="691"/>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F25FA8" w:rsidRDefault="00986B4E">
            <w:pPr>
              <w:rPr>
                <w:rFonts w:ascii="Times New Roman" w:eastAsia="宋体" w:hAnsi="Times New Roman"/>
                <w:szCs w:val="21"/>
              </w:rPr>
            </w:pPr>
            <w:r>
              <w:rPr>
                <w:rFonts w:eastAsia="宋体" w:hint="eastAsia"/>
                <w:color w:val="000000" w:themeColor="text1"/>
              </w:rPr>
              <w:t>深圳市龙华区民宝路红</w:t>
            </w:r>
            <w:r>
              <w:rPr>
                <w:rFonts w:ascii="宋体" w:eastAsia="宋体" w:hAnsi="宋体" w:hint="eastAsia"/>
                <w:color w:val="000000" w:themeColor="text1"/>
              </w:rPr>
              <w:t>山</w:t>
            </w:r>
            <w:r>
              <w:rPr>
                <w:rFonts w:ascii="宋体" w:eastAsia="宋体" w:hAnsi="宋体" w:hint="eastAsia"/>
                <w:color w:val="000000" w:themeColor="text1"/>
              </w:rPr>
              <w:t>6</w:t>
            </w:r>
            <w:r>
              <w:rPr>
                <w:rFonts w:ascii="宋体" w:eastAsia="宋体" w:hAnsi="宋体"/>
                <w:color w:val="000000" w:themeColor="text1"/>
              </w:rPr>
              <w:t>979 26</w:t>
            </w:r>
            <w:r>
              <w:rPr>
                <w:rFonts w:ascii="宋体" w:eastAsia="宋体" w:hAnsi="宋体"/>
                <w:color w:val="000000" w:themeColor="text1"/>
              </w:rPr>
              <w:t>座</w:t>
            </w:r>
            <w:r>
              <w:rPr>
                <w:rFonts w:ascii="宋体" w:eastAsia="宋体" w:hAnsi="宋体" w:hint="eastAsia"/>
                <w:color w:val="000000" w:themeColor="text1"/>
              </w:rPr>
              <w:t>9</w:t>
            </w:r>
            <w:r>
              <w:rPr>
                <w:rFonts w:ascii="宋体" w:eastAsia="宋体" w:hAnsi="宋体" w:hint="eastAsia"/>
                <w:color w:val="000000" w:themeColor="text1"/>
              </w:rPr>
              <w:t>楼，</w:t>
            </w:r>
            <w:r>
              <w:rPr>
                <w:rFonts w:eastAsia="宋体" w:hint="eastAsia"/>
                <w:color w:val="000000" w:themeColor="text1"/>
              </w:rPr>
              <w:t>深圳计算科学研究院</w:t>
            </w:r>
          </w:p>
        </w:tc>
      </w:tr>
      <w:tr w:rsidR="00F25FA8">
        <w:trPr>
          <w:trHeight w:hRule="exact" w:val="510"/>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F25FA8">
        <w:trPr>
          <w:trHeight w:hRule="exact" w:val="510"/>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szCs w:val="21"/>
              </w:rPr>
              <w:t>一式</w:t>
            </w:r>
            <w:r>
              <w:rPr>
                <w:rFonts w:ascii="宋体" w:eastAsia="宋体" w:hAnsi="宋体"/>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kern w:val="0"/>
                <w:szCs w:val="21"/>
                <w:u w:val="single"/>
              </w:rPr>
              <w:t>4</w:t>
            </w:r>
            <w:r>
              <w:rPr>
                <w:rFonts w:ascii="Times New Roman" w:eastAsia="宋体" w:hAnsi="Times New Roman"/>
                <w:szCs w:val="21"/>
              </w:rPr>
              <w:t>份。</w:t>
            </w:r>
          </w:p>
        </w:tc>
      </w:tr>
      <w:tr w:rsidR="00F25FA8">
        <w:trPr>
          <w:trHeight w:hRule="exact" w:val="674"/>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响应文件</w:t>
            </w:r>
          </w:p>
          <w:p w:rsidR="00F25FA8" w:rsidRDefault="00986B4E">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F25FA8" w:rsidRDefault="00986B4E">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F25FA8">
        <w:trPr>
          <w:trHeight w:hRule="exact" w:val="1473"/>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F25FA8" w:rsidRDefault="00986B4E">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F25FA8" w:rsidRDefault="00986B4E">
            <w:pPr>
              <w:rPr>
                <w:rFonts w:ascii="Times New Roman" w:eastAsia="宋体" w:hAnsi="Times New Roman"/>
                <w:szCs w:val="21"/>
              </w:rPr>
            </w:pPr>
            <w:r>
              <w:rPr>
                <w:rFonts w:eastAsia="宋体" w:hint="eastAsia"/>
              </w:rPr>
              <w:t>报名方式：将供应商名称、联系人、联系方式以邮件方式通知采购联系人。</w:t>
            </w:r>
          </w:p>
          <w:p w:rsidR="00F25FA8" w:rsidRDefault="00986B4E">
            <w:pPr>
              <w:pStyle w:val="-1"/>
              <w:spacing w:line="240" w:lineRule="auto"/>
              <w:ind w:firstLineChars="0" w:firstLine="0"/>
              <w:rPr>
                <w:rFonts w:eastAsia="宋体"/>
              </w:rPr>
            </w:pPr>
            <w:r>
              <w:rPr>
                <w:rFonts w:eastAsia="宋体" w:hint="eastAsia"/>
              </w:rPr>
              <w:t>报名截止时间</w:t>
            </w:r>
            <w:r w:rsidR="00F24849">
              <w:rPr>
                <w:rFonts w:eastAsia="宋体" w:hint="eastAsia"/>
              </w:rPr>
              <w:t>：</w:t>
            </w:r>
            <w:r w:rsidR="00F24849">
              <w:rPr>
                <w:rFonts w:eastAsia="宋体" w:hint="eastAsia"/>
                <w:u w:val="single"/>
              </w:rPr>
              <w:t xml:space="preserve"> </w:t>
            </w:r>
            <w:r w:rsidR="00F24849">
              <w:rPr>
                <w:rFonts w:eastAsia="宋体"/>
                <w:u w:val="single"/>
              </w:rPr>
              <w:t>2022</w:t>
            </w:r>
            <w:r w:rsidR="00F24849">
              <w:rPr>
                <w:rFonts w:eastAsia="宋体" w:hint="eastAsia"/>
              </w:rPr>
              <w:t>年</w:t>
            </w:r>
            <w:r w:rsidR="00F24849">
              <w:rPr>
                <w:rFonts w:eastAsia="宋体"/>
                <w:u w:val="single"/>
              </w:rPr>
              <w:t xml:space="preserve"> </w:t>
            </w:r>
            <w:r w:rsidR="00F24849">
              <w:rPr>
                <w:rFonts w:eastAsia="宋体"/>
                <w:u w:val="single"/>
              </w:rPr>
              <w:t>4</w:t>
            </w:r>
            <w:r w:rsidR="00F24849">
              <w:rPr>
                <w:rFonts w:eastAsia="宋体"/>
                <w:u w:val="single"/>
              </w:rPr>
              <w:t xml:space="preserve"> </w:t>
            </w:r>
            <w:r w:rsidR="00F24849">
              <w:rPr>
                <w:rFonts w:eastAsia="宋体" w:hint="eastAsia"/>
              </w:rPr>
              <w:t>月</w:t>
            </w:r>
            <w:r w:rsidR="00F24849">
              <w:rPr>
                <w:rFonts w:eastAsia="宋体"/>
                <w:u w:val="single"/>
              </w:rPr>
              <w:t xml:space="preserve"> </w:t>
            </w:r>
            <w:r w:rsidR="00F24849">
              <w:rPr>
                <w:rFonts w:eastAsia="宋体"/>
                <w:u w:val="single"/>
              </w:rPr>
              <w:t>14</w:t>
            </w:r>
            <w:r w:rsidR="00F24849">
              <w:rPr>
                <w:rFonts w:eastAsia="宋体" w:hint="eastAsia"/>
              </w:rPr>
              <w:t>日</w:t>
            </w:r>
            <w:r w:rsidR="00F24849">
              <w:rPr>
                <w:rFonts w:eastAsia="宋体" w:hint="eastAsia"/>
                <w:u w:val="single"/>
              </w:rPr>
              <w:t xml:space="preserve"> </w:t>
            </w:r>
            <w:r w:rsidR="00F24849">
              <w:rPr>
                <w:rFonts w:eastAsia="宋体"/>
                <w:u w:val="single"/>
              </w:rPr>
              <w:t>15</w:t>
            </w:r>
            <w:r w:rsidR="00F24849">
              <w:rPr>
                <w:rFonts w:eastAsia="宋体"/>
                <w:u w:val="single"/>
              </w:rPr>
              <w:t xml:space="preserve"> </w:t>
            </w:r>
            <w:r>
              <w:rPr>
                <w:rFonts w:eastAsia="宋体" w:hint="eastAsia"/>
              </w:rPr>
              <w:t>时</w:t>
            </w:r>
            <w:r w:rsidR="00F24849">
              <w:rPr>
                <w:rFonts w:eastAsia="宋体"/>
                <w:u w:val="single"/>
              </w:rPr>
              <w:t>00</w:t>
            </w:r>
            <w:r w:rsidR="00F24849">
              <w:rPr>
                <w:rFonts w:eastAsia="宋体"/>
                <w:u w:val="single"/>
              </w:rPr>
              <w:t xml:space="preserve"> </w:t>
            </w:r>
            <w:r>
              <w:rPr>
                <w:rFonts w:eastAsia="宋体" w:hint="eastAsia"/>
              </w:rPr>
              <w:t>分（北京时间）。</w:t>
            </w:r>
          </w:p>
          <w:p w:rsidR="00F25FA8" w:rsidRDefault="00986B4E">
            <w:pPr>
              <w:pStyle w:val="-1"/>
              <w:spacing w:line="240" w:lineRule="auto"/>
              <w:ind w:firstLineChars="0" w:firstLine="0"/>
              <w:rPr>
                <w:rFonts w:ascii="Times New Roman" w:eastAsia="宋体" w:hAnsi="Times New Roman"/>
                <w:szCs w:val="21"/>
              </w:rPr>
            </w:pPr>
            <w:r>
              <w:t>联系人姓名：</w:t>
            </w:r>
            <w:r>
              <w:rPr>
                <w:rFonts w:eastAsia="宋体"/>
              </w:rPr>
              <w:t xml:space="preserve">          </w:t>
            </w:r>
            <w:r>
              <w:t>邮箱</w:t>
            </w:r>
            <w:r>
              <w:rPr>
                <w:rFonts w:eastAsia="宋体" w:hint="eastAsia"/>
              </w:rPr>
              <w:t>：</w:t>
            </w:r>
            <w:r>
              <w:rPr>
                <w:rFonts w:ascii="Times New Roman" w:eastAsia="宋体" w:hAnsi="Times New Roman"/>
                <w:bCs/>
                <w:szCs w:val="21"/>
              </w:rPr>
              <w:t xml:space="preserve">office@sics.ac.cn </w:t>
            </w:r>
          </w:p>
        </w:tc>
      </w:tr>
      <w:tr w:rsidR="00F25FA8">
        <w:trPr>
          <w:trHeight w:hRule="exact" w:val="1055"/>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响应文件提交地点及</w:t>
            </w:r>
          </w:p>
          <w:p w:rsidR="00F25FA8" w:rsidRDefault="00986B4E">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F25FA8" w:rsidRDefault="00986B4E">
            <w:pPr>
              <w:pStyle w:val="-1"/>
              <w:spacing w:line="240" w:lineRule="auto"/>
              <w:ind w:firstLineChars="0" w:firstLine="0"/>
            </w:pPr>
            <w:r>
              <w:rPr>
                <w:rFonts w:hint="eastAsia"/>
              </w:rPr>
              <w:t>时</w:t>
            </w:r>
            <w:r>
              <w:t xml:space="preserve">  </w:t>
            </w:r>
            <w:r>
              <w:rPr>
                <w:rFonts w:hint="eastAsia"/>
              </w:rPr>
              <w:t>间</w:t>
            </w:r>
            <w:r w:rsidR="00F24849">
              <w:rPr>
                <w:rFonts w:hint="eastAsia"/>
              </w:rPr>
              <w:t>：</w:t>
            </w:r>
            <w:r w:rsidR="00F24849">
              <w:rPr>
                <w:rFonts w:eastAsia="宋体"/>
                <w:u w:val="single"/>
              </w:rPr>
              <w:t>2022</w:t>
            </w:r>
            <w:r w:rsidR="00F24849">
              <w:rPr>
                <w:rFonts w:eastAsia="宋体"/>
                <w:u w:val="single"/>
              </w:rPr>
              <w:t xml:space="preserve"> </w:t>
            </w:r>
            <w:r w:rsidR="00F24849">
              <w:rPr>
                <w:rFonts w:hint="eastAsia"/>
              </w:rPr>
              <w:t>年</w:t>
            </w:r>
            <w:r w:rsidR="00F24849">
              <w:rPr>
                <w:rFonts w:eastAsia="宋体" w:hint="eastAsia"/>
                <w:u w:val="single"/>
              </w:rPr>
              <w:t xml:space="preserve"> </w:t>
            </w:r>
            <w:r w:rsidR="00F24849">
              <w:rPr>
                <w:rFonts w:eastAsia="宋体"/>
                <w:u w:val="single"/>
              </w:rPr>
              <w:t>4</w:t>
            </w:r>
            <w:r w:rsidR="00F24849">
              <w:rPr>
                <w:rFonts w:hint="eastAsia"/>
              </w:rPr>
              <w:t>月</w:t>
            </w:r>
            <w:r w:rsidR="00F24849">
              <w:rPr>
                <w:rFonts w:eastAsia="宋体" w:hint="eastAsia"/>
                <w:u w:val="single"/>
              </w:rPr>
              <w:t xml:space="preserve"> </w:t>
            </w:r>
            <w:r w:rsidR="00F24849">
              <w:rPr>
                <w:rFonts w:eastAsia="宋体"/>
                <w:u w:val="single"/>
              </w:rPr>
              <w:t>15</w:t>
            </w:r>
            <w:r w:rsidR="00F24849">
              <w:rPr>
                <w:rFonts w:eastAsia="宋体"/>
                <w:u w:val="single"/>
              </w:rPr>
              <w:t xml:space="preserve"> </w:t>
            </w:r>
            <w:r w:rsidR="00F24849">
              <w:rPr>
                <w:rFonts w:hint="eastAsia"/>
              </w:rPr>
              <w:t>日</w:t>
            </w:r>
            <w:r w:rsidR="00F24849">
              <w:rPr>
                <w:rFonts w:eastAsia="宋体" w:hint="eastAsia"/>
                <w:u w:val="single"/>
              </w:rPr>
              <w:t xml:space="preserve"> </w:t>
            </w:r>
            <w:r w:rsidR="00F24849">
              <w:rPr>
                <w:rFonts w:eastAsia="宋体"/>
                <w:u w:val="single"/>
              </w:rPr>
              <w:t>14</w:t>
            </w:r>
            <w:r w:rsidR="00F24849">
              <w:rPr>
                <w:rFonts w:eastAsia="宋体"/>
                <w:u w:val="single"/>
              </w:rPr>
              <w:t xml:space="preserve"> </w:t>
            </w:r>
            <w:r w:rsidR="00F24849">
              <w:rPr>
                <w:rFonts w:hint="eastAsia"/>
              </w:rPr>
              <w:t>时</w:t>
            </w:r>
            <w:r w:rsidR="00F24849">
              <w:rPr>
                <w:rFonts w:eastAsia="宋体" w:hint="eastAsia"/>
                <w:u w:val="single"/>
              </w:rPr>
              <w:t xml:space="preserve"> </w:t>
            </w:r>
            <w:r w:rsidR="00F24849">
              <w:rPr>
                <w:rFonts w:eastAsia="宋体"/>
                <w:u w:val="single"/>
              </w:rPr>
              <w:t>30</w:t>
            </w:r>
            <w:r w:rsidR="00F24849">
              <w:rPr>
                <w:rFonts w:eastAsia="宋体"/>
                <w:u w:val="single"/>
              </w:rPr>
              <w:t xml:space="preserve"> </w:t>
            </w:r>
            <w:r>
              <w:t>分（北京时间）。</w:t>
            </w:r>
          </w:p>
          <w:p w:rsidR="00F25FA8" w:rsidRDefault="00986B4E">
            <w:pPr>
              <w:rPr>
                <w:rFonts w:ascii="Times New Roman" w:eastAsia="宋体" w:hAnsi="Times New Roman"/>
                <w:szCs w:val="21"/>
              </w:rPr>
            </w:pPr>
            <w:r>
              <w:rPr>
                <w:rFonts w:ascii="宋体" w:eastAsia="Times New Roman" w:hAnsi="宋体"/>
                <w:kern w:val="0"/>
                <w:szCs w:val="20"/>
              </w:rPr>
              <w:t>地  点：</w:t>
            </w:r>
            <w:r>
              <w:rPr>
                <w:rFonts w:ascii="Times New Roman" w:eastAsia="宋体" w:hAnsi="Times New Roman"/>
                <w:szCs w:val="21"/>
              </w:rPr>
              <w:t>深圳计算科学研究院</w:t>
            </w:r>
            <w:r>
              <w:rPr>
                <w:rFonts w:ascii="Times New Roman" w:eastAsia="宋体" w:hAnsi="Times New Roman"/>
                <w:szCs w:val="21"/>
              </w:rPr>
              <w:t>9</w:t>
            </w:r>
            <w:r>
              <w:rPr>
                <w:rFonts w:ascii="Times New Roman" w:eastAsia="宋体" w:hAnsi="Times New Roman"/>
                <w:szCs w:val="21"/>
              </w:rPr>
              <w:t>楼</w:t>
            </w:r>
            <w:r>
              <w:rPr>
                <w:rFonts w:ascii="Times New Roman" w:eastAsia="宋体" w:hAnsi="Times New Roman"/>
                <w:szCs w:val="21"/>
              </w:rPr>
              <w:t>906</w:t>
            </w:r>
            <w:r>
              <w:rPr>
                <w:rFonts w:ascii="Times New Roman" w:eastAsia="宋体" w:hAnsi="Times New Roman"/>
                <w:szCs w:val="21"/>
              </w:rPr>
              <w:t>会议室</w:t>
            </w:r>
            <w:r>
              <w:rPr>
                <w:rFonts w:ascii="Times New Roman" w:eastAsia="宋体" w:hAnsi="Times New Roman" w:hint="eastAsia"/>
                <w:szCs w:val="21"/>
              </w:rPr>
              <w:t>。</w:t>
            </w:r>
          </w:p>
        </w:tc>
      </w:tr>
      <w:tr w:rsidR="00F25FA8">
        <w:trPr>
          <w:trHeight w:hRule="exact" w:val="711"/>
          <w:jc w:val="center"/>
        </w:trPr>
        <w:tc>
          <w:tcPr>
            <w:tcW w:w="624" w:type="dxa"/>
            <w:vAlign w:val="center"/>
          </w:tcPr>
          <w:p w:rsidR="00F25FA8" w:rsidRDefault="00986B4E">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F25FA8" w:rsidRDefault="00986B4E">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F25FA8" w:rsidRDefault="00986B4E">
            <w:pPr>
              <w:pStyle w:val="-1"/>
              <w:spacing w:line="240" w:lineRule="auto"/>
              <w:ind w:firstLineChars="0" w:firstLine="0"/>
            </w:pPr>
            <w:r>
              <w:rPr>
                <w:rFonts w:hint="eastAsia"/>
              </w:rPr>
              <w:t>时</w:t>
            </w:r>
            <w:r>
              <w:t xml:space="preserve">  </w:t>
            </w:r>
            <w:r>
              <w:rPr>
                <w:rFonts w:hint="eastAsia"/>
              </w:rPr>
              <w:t>间：</w:t>
            </w:r>
            <w:r w:rsidR="00F24849">
              <w:rPr>
                <w:rFonts w:eastAsia="宋体"/>
                <w:u w:val="single"/>
              </w:rPr>
              <w:t>2022</w:t>
            </w:r>
            <w:r w:rsidR="00F24849">
              <w:rPr>
                <w:rFonts w:eastAsia="宋体"/>
                <w:u w:val="single"/>
              </w:rPr>
              <w:t xml:space="preserve"> </w:t>
            </w:r>
            <w:r w:rsidR="00F24849">
              <w:rPr>
                <w:rFonts w:hint="eastAsia"/>
              </w:rPr>
              <w:t>年</w:t>
            </w:r>
            <w:r w:rsidR="00F24849">
              <w:rPr>
                <w:rFonts w:eastAsia="宋体" w:hint="eastAsia"/>
                <w:u w:val="single"/>
              </w:rPr>
              <w:t xml:space="preserve"> </w:t>
            </w:r>
            <w:r w:rsidR="00F24849">
              <w:rPr>
                <w:rFonts w:eastAsia="宋体"/>
                <w:u w:val="single"/>
              </w:rPr>
              <w:t>4</w:t>
            </w:r>
            <w:r w:rsidR="00F24849">
              <w:rPr>
                <w:rFonts w:hint="eastAsia"/>
              </w:rPr>
              <w:t>月</w:t>
            </w:r>
            <w:r w:rsidR="00F24849">
              <w:rPr>
                <w:rFonts w:eastAsia="宋体" w:hint="eastAsia"/>
                <w:u w:val="single"/>
              </w:rPr>
              <w:t xml:space="preserve"> </w:t>
            </w:r>
            <w:r w:rsidR="00F24849">
              <w:rPr>
                <w:rFonts w:eastAsia="宋体"/>
                <w:u w:val="single"/>
              </w:rPr>
              <w:t>15</w:t>
            </w:r>
            <w:r w:rsidR="00F24849">
              <w:rPr>
                <w:rFonts w:eastAsia="宋体"/>
                <w:u w:val="single"/>
              </w:rPr>
              <w:t xml:space="preserve"> </w:t>
            </w:r>
            <w:r w:rsidR="00F24849">
              <w:rPr>
                <w:rFonts w:hint="eastAsia"/>
              </w:rPr>
              <w:t>日</w:t>
            </w:r>
            <w:r w:rsidR="00F24849">
              <w:rPr>
                <w:rFonts w:eastAsia="宋体" w:hint="eastAsia"/>
                <w:u w:val="single"/>
              </w:rPr>
              <w:t xml:space="preserve"> </w:t>
            </w:r>
            <w:r w:rsidR="00F24849">
              <w:rPr>
                <w:rFonts w:eastAsia="宋体"/>
                <w:u w:val="single"/>
              </w:rPr>
              <w:t>14</w:t>
            </w:r>
            <w:r w:rsidR="00F24849">
              <w:rPr>
                <w:rFonts w:eastAsia="宋体"/>
                <w:u w:val="single"/>
              </w:rPr>
              <w:t xml:space="preserve"> </w:t>
            </w:r>
            <w:r w:rsidR="00F24849">
              <w:rPr>
                <w:rFonts w:hint="eastAsia"/>
              </w:rPr>
              <w:t>时</w:t>
            </w:r>
            <w:r w:rsidR="00F24849">
              <w:rPr>
                <w:rFonts w:eastAsia="宋体" w:hint="eastAsia"/>
                <w:u w:val="single"/>
              </w:rPr>
              <w:t xml:space="preserve"> </w:t>
            </w:r>
            <w:r w:rsidR="00F24849">
              <w:rPr>
                <w:rFonts w:eastAsia="宋体"/>
                <w:u w:val="single"/>
              </w:rPr>
              <w:t>30</w:t>
            </w:r>
            <w:r w:rsidR="00F24849">
              <w:rPr>
                <w:rFonts w:eastAsia="宋体"/>
                <w:u w:val="single"/>
              </w:rPr>
              <w:t xml:space="preserve"> </w:t>
            </w:r>
            <w:r w:rsidR="00F24849">
              <w:t>分</w:t>
            </w:r>
            <w:r>
              <w:t>（北京时间）。</w:t>
            </w:r>
          </w:p>
          <w:p w:rsidR="00F25FA8" w:rsidRDefault="00986B4E">
            <w:pPr>
              <w:pStyle w:val="-1"/>
              <w:spacing w:line="240" w:lineRule="auto"/>
              <w:ind w:firstLineChars="0" w:firstLine="0"/>
              <w:rPr>
                <w:rFonts w:ascii="Times New Roman" w:eastAsia="宋体" w:hAnsi="Times New Roman"/>
                <w:szCs w:val="21"/>
              </w:rPr>
            </w:pPr>
            <w:r>
              <w:t>地  点：</w:t>
            </w:r>
            <w:r>
              <w:rPr>
                <w:rFonts w:ascii="Times New Roman" w:eastAsia="宋体" w:hAnsi="Times New Roman" w:hint="eastAsia"/>
                <w:kern w:val="2"/>
                <w:szCs w:val="21"/>
              </w:rPr>
              <w:t>深圳计算科学研究院</w:t>
            </w:r>
            <w:r>
              <w:rPr>
                <w:rFonts w:ascii="Times New Roman" w:eastAsia="宋体" w:hAnsi="Times New Roman" w:hint="eastAsia"/>
                <w:kern w:val="2"/>
                <w:szCs w:val="21"/>
              </w:rPr>
              <w:t>9</w:t>
            </w:r>
            <w:r>
              <w:rPr>
                <w:rFonts w:ascii="Times New Roman" w:eastAsia="宋体" w:hAnsi="Times New Roman" w:hint="eastAsia"/>
                <w:kern w:val="2"/>
                <w:szCs w:val="21"/>
              </w:rPr>
              <w:t>楼</w:t>
            </w:r>
            <w:r>
              <w:rPr>
                <w:rFonts w:ascii="Times New Roman" w:eastAsia="宋体" w:hAnsi="Times New Roman" w:hint="eastAsia"/>
                <w:kern w:val="2"/>
                <w:szCs w:val="21"/>
              </w:rPr>
              <w:t>9</w:t>
            </w:r>
            <w:r>
              <w:rPr>
                <w:rFonts w:ascii="Times New Roman" w:eastAsia="宋体" w:hAnsi="Times New Roman"/>
                <w:kern w:val="2"/>
                <w:szCs w:val="21"/>
              </w:rPr>
              <w:t>06</w:t>
            </w:r>
            <w:r>
              <w:rPr>
                <w:rFonts w:ascii="Times New Roman" w:eastAsia="宋体" w:hAnsi="Times New Roman"/>
                <w:kern w:val="2"/>
                <w:szCs w:val="21"/>
              </w:rPr>
              <w:t>会议室</w:t>
            </w:r>
            <w:r>
              <w:rPr>
                <w:rFonts w:ascii="Times New Roman" w:eastAsia="宋体" w:hAnsi="Times New Roman" w:hint="eastAsia"/>
                <w:kern w:val="2"/>
                <w:szCs w:val="21"/>
              </w:rPr>
              <w:t>。</w:t>
            </w:r>
          </w:p>
        </w:tc>
      </w:tr>
      <w:tr w:rsidR="00F25FA8">
        <w:trPr>
          <w:trHeight w:hRule="exact" w:val="919"/>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F25FA8" w:rsidRDefault="00986B4E">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F25FA8" w:rsidRDefault="00986B4E">
            <w:pPr>
              <w:rPr>
                <w:rFonts w:ascii="Times New Roman" w:eastAsia="宋体" w:hAnsi="Times New Roman"/>
                <w:bCs/>
                <w:szCs w:val="21"/>
              </w:rPr>
            </w:pPr>
            <w:r>
              <w:rPr>
                <w:rFonts w:ascii="Times New Roman" w:eastAsia="宋体" w:hAnsi="Times New Roman"/>
                <w:bCs/>
                <w:szCs w:val="21"/>
              </w:rPr>
              <w:t>姓名：</w:t>
            </w:r>
            <w:bookmarkStart w:id="11" w:name="_GoBack"/>
            <w:bookmarkEnd w:id="11"/>
            <w:r w:rsidR="00F24849">
              <w:rPr>
                <w:rFonts w:ascii="Times New Roman" w:eastAsia="宋体" w:hAnsi="Times New Roman" w:hint="eastAsia"/>
                <w:bCs/>
                <w:szCs w:val="21"/>
              </w:rPr>
              <w:t>李蓓</w:t>
            </w:r>
          </w:p>
          <w:p w:rsidR="00F25FA8" w:rsidRDefault="00986B4E">
            <w:pPr>
              <w:rPr>
                <w:rFonts w:ascii="Times New Roman" w:eastAsia="宋体" w:hAnsi="Times New Roman"/>
                <w:bCs/>
                <w:szCs w:val="21"/>
              </w:rPr>
            </w:pPr>
            <w:r>
              <w:rPr>
                <w:rFonts w:ascii="Times New Roman" w:eastAsia="宋体" w:hAnsi="Times New Roman" w:hint="eastAsia"/>
                <w:bCs/>
                <w:szCs w:val="21"/>
              </w:rPr>
              <w:t>电话：</w:t>
            </w:r>
            <w:r>
              <w:rPr>
                <w:rFonts w:ascii="Times New Roman" w:eastAsia="宋体" w:hAnsi="Times New Roman"/>
                <w:bCs/>
                <w:szCs w:val="21"/>
              </w:rPr>
              <w:t xml:space="preserve">0755-21072127   </w:t>
            </w:r>
          </w:p>
          <w:p w:rsidR="00F25FA8" w:rsidRDefault="00986B4E">
            <w:pPr>
              <w:rPr>
                <w:rFonts w:ascii="Times New Roman" w:eastAsia="宋体" w:hAnsi="Times New Roman"/>
                <w:bCs/>
                <w:szCs w:val="21"/>
              </w:rPr>
            </w:pPr>
            <w:r>
              <w:rPr>
                <w:rFonts w:ascii="Times New Roman" w:eastAsia="宋体" w:hAnsi="Times New Roman" w:hint="eastAsia"/>
                <w:bCs/>
                <w:szCs w:val="21"/>
              </w:rPr>
              <w:t>邮箱：</w:t>
            </w:r>
            <w:r>
              <w:rPr>
                <w:rFonts w:ascii="Times New Roman" w:eastAsia="宋体" w:hAnsi="Times New Roman"/>
                <w:bCs/>
                <w:szCs w:val="21"/>
              </w:rPr>
              <w:t>office@sics.ac.cn</w:t>
            </w:r>
          </w:p>
        </w:tc>
      </w:tr>
      <w:tr w:rsidR="00F25FA8">
        <w:trPr>
          <w:trHeight w:hRule="exact" w:val="702"/>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评审方法</w:t>
            </w:r>
          </w:p>
          <w:p w:rsidR="00F25FA8" w:rsidRDefault="00986B4E">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F25FA8" w:rsidRDefault="00986B4E">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p>
        </w:tc>
      </w:tr>
      <w:tr w:rsidR="00F25FA8">
        <w:trPr>
          <w:trHeight w:hRule="exact" w:val="510"/>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F25FA8" w:rsidRDefault="00986B4E">
            <w:pPr>
              <w:pStyle w:val="-1"/>
              <w:spacing w:line="240" w:lineRule="auto"/>
              <w:ind w:firstLine="420"/>
              <w:rPr>
                <w:rFonts w:eastAsia="宋体"/>
                <w:szCs w:val="21"/>
              </w:rPr>
            </w:pPr>
            <w:r>
              <w:rPr>
                <w:rFonts w:eastAsia="宋体" w:hint="eastAsia"/>
                <w:szCs w:val="21"/>
              </w:rPr>
              <w:t>无</w:t>
            </w:r>
          </w:p>
        </w:tc>
      </w:tr>
      <w:tr w:rsidR="00F25FA8">
        <w:trPr>
          <w:trHeight w:hRule="exact" w:val="763"/>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F25FA8" w:rsidRDefault="00986B4E">
            <w:pPr>
              <w:pStyle w:val="-1"/>
              <w:spacing w:line="240" w:lineRule="auto"/>
              <w:ind w:firstLine="420"/>
              <w:rPr>
                <w:rFonts w:eastAsia="宋体"/>
                <w:szCs w:val="21"/>
              </w:rPr>
            </w:pPr>
            <w:r>
              <w:t>无</w:t>
            </w:r>
          </w:p>
        </w:tc>
      </w:tr>
      <w:tr w:rsidR="00F25FA8">
        <w:trPr>
          <w:trHeight w:hRule="exact" w:val="510"/>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F25FA8" w:rsidRDefault="00986B4E">
            <w:pPr>
              <w:pStyle w:val="-1"/>
              <w:spacing w:line="240" w:lineRule="auto"/>
              <w:ind w:firstLine="420"/>
            </w:pPr>
            <w:r>
              <w:rPr>
                <w:rFonts w:hint="eastAsia"/>
              </w:rPr>
              <w:t>本项目不接受联合体投标</w:t>
            </w:r>
            <w:r>
              <w:rPr>
                <w:rFonts w:asciiTheme="minorEastAsia" w:eastAsiaTheme="minorEastAsia" w:hAnsiTheme="minorEastAsia" w:hint="eastAsia"/>
              </w:rPr>
              <w:t>。</w:t>
            </w:r>
          </w:p>
        </w:tc>
      </w:tr>
      <w:tr w:rsidR="00F25FA8">
        <w:trPr>
          <w:trHeight w:hRule="exact" w:val="1428"/>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废标说明</w:t>
            </w:r>
          </w:p>
        </w:tc>
        <w:tc>
          <w:tcPr>
            <w:tcW w:w="6815" w:type="dxa"/>
            <w:tcBorders>
              <w:top w:val="single" w:sz="4" w:space="0" w:color="auto"/>
              <w:bottom w:val="single" w:sz="4" w:space="0" w:color="auto"/>
            </w:tcBorders>
            <w:vAlign w:val="center"/>
          </w:tcPr>
          <w:p w:rsidR="00F25FA8" w:rsidRDefault="00986B4E">
            <w:pPr>
              <w:pStyle w:val="-1"/>
              <w:spacing w:line="240" w:lineRule="auto"/>
              <w:ind w:firstLine="420"/>
            </w:pPr>
            <w:r>
              <w:rPr>
                <w:rFonts w:hint="eastAsia"/>
              </w:rPr>
              <w:t>满足下列条件之一：</w:t>
            </w:r>
          </w:p>
          <w:p w:rsidR="00F25FA8" w:rsidRDefault="00986B4E">
            <w:pPr>
              <w:pStyle w:val="-1"/>
              <w:spacing w:line="240" w:lineRule="auto"/>
              <w:ind w:firstLine="420"/>
            </w:pPr>
            <w:r>
              <w:t>（1）未按照采购文件规定要求密封、签署、盖章的；</w:t>
            </w:r>
          </w:p>
          <w:p w:rsidR="00F25FA8" w:rsidRDefault="00986B4E">
            <w:pPr>
              <w:pStyle w:val="-1"/>
              <w:spacing w:line="240" w:lineRule="auto"/>
              <w:ind w:firstLine="420"/>
            </w:pPr>
            <w:r>
              <w:t>（2）不满足采购文件规定的实质性要求的；</w:t>
            </w:r>
          </w:p>
          <w:p w:rsidR="00F25FA8" w:rsidRDefault="00986B4E">
            <w:pPr>
              <w:pStyle w:val="-1"/>
              <w:spacing w:line="240" w:lineRule="auto"/>
              <w:ind w:firstLine="420"/>
            </w:pPr>
            <w:r>
              <w:t>（3）响应文件有效期不足的；</w:t>
            </w:r>
          </w:p>
          <w:p w:rsidR="00F25FA8" w:rsidRDefault="00986B4E">
            <w:pPr>
              <w:pStyle w:val="-1"/>
              <w:spacing w:line="240" w:lineRule="auto"/>
              <w:ind w:firstLine="420"/>
              <w:rPr>
                <w:b/>
                <w:bCs/>
                <w:szCs w:val="21"/>
              </w:rPr>
            </w:pPr>
            <w:r>
              <w:t>（4）不符合法律、法规和采购文件规定的。</w:t>
            </w:r>
          </w:p>
        </w:tc>
      </w:tr>
      <w:tr w:rsidR="00F25FA8">
        <w:trPr>
          <w:trHeight w:hRule="exact" w:val="840"/>
          <w:jc w:val="center"/>
        </w:trPr>
        <w:tc>
          <w:tcPr>
            <w:tcW w:w="624"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szCs w:val="21"/>
              </w:rPr>
              <w:t>公示和</w:t>
            </w:r>
          </w:p>
          <w:p w:rsidR="00F25FA8" w:rsidRDefault="00986B4E">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F25FA8" w:rsidRDefault="00986B4E">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采购人</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F25FA8">
        <w:trPr>
          <w:trHeight w:hRule="exact" w:val="1289"/>
          <w:jc w:val="center"/>
        </w:trPr>
        <w:tc>
          <w:tcPr>
            <w:tcW w:w="624" w:type="dxa"/>
            <w:tcBorders>
              <w:top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F25FA8" w:rsidRDefault="00986B4E">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F25FA8" w:rsidRDefault="00986B4E">
            <w:pPr>
              <w:pStyle w:val="a1"/>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w:t>
            </w:r>
            <w:r>
              <w:rPr>
                <w:rFonts w:ascii="Times New Roman" w:hAnsi="Times New Roman" w:hint="default"/>
                <w:bCs/>
                <w:color w:val="FF0000"/>
                <w:szCs w:val="21"/>
              </w:rPr>
              <w:t>方</w:t>
            </w:r>
            <w:r>
              <w:rPr>
                <w:rFonts w:ascii="Times New Roman" w:hAnsi="Times New Roman"/>
                <w:bCs/>
                <w:color w:val="FF0000"/>
                <w:szCs w:val="21"/>
              </w:rPr>
              <w:t>案中带★号的条款均为实质性响应指标要求，必须全部响应。若有一项带“★”的指标要求未响应或不满足，均视为非实质性响应文件。</w:t>
            </w:r>
          </w:p>
          <w:p w:rsidR="00F25FA8" w:rsidRDefault="00986B4E">
            <w:pPr>
              <w:pStyle w:val="a1"/>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F25FA8" w:rsidRDefault="00F25FA8">
      <w:pPr>
        <w:pStyle w:val="a6"/>
        <w:rPr>
          <w:rFonts w:ascii="黑体" w:eastAsia="黑体"/>
          <w:b/>
          <w:sz w:val="32"/>
          <w:szCs w:val="32"/>
        </w:rPr>
      </w:pPr>
    </w:p>
    <w:p w:rsidR="00F25FA8" w:rsidRDefault="00986B4E">
      <w:pPr>
        <w:pStyle w:val="-1"/>
        <w:ind w:firstLine="420"/>
      </w:pPr>
      <w:r>
        <w:br w:type="page"/>
      </w:r>
    </w:p>
    <w:p w:rsidR="00F25FA8" w:rsidRDefault="00986B4E">
      <w:pPr>
        <w:pStyle w:val="-4"/>
      </w:pPr>
      <w:bookmarkStart w:id="12" w:name="_Toc454795891"/>
      <w:bookmarkStart w:id="13" w:name="_Toc459037205"/>
      <w:r>
        <w:rPr>
          <w:rFonts w:hint="eastAsia"/>
        </w:rPr>
        <w:lastRenderedPageBreak/>
        <w:t>第二章</w:t>
      </w:r>
      <w:r>
        <w:rPr>
          <w:rFonts w:hint="eastAsia"/>
        </w:rPr>
        <w:t xml:space="preserve"> </w:t>
      </w:r>
      <w:bookmarkEnd w:id="12"/>
      <w:bookmarkEnd w:id="13"/>
      <w:r>
        <w:rPr>
          <w:rFonts w:hint="eastAsia"/>
        </w:rPr>
        <w:t>采购要求</w:t>
      </w:r>
    </w:p>
    <w:p w:rsidR="00F25FA8" w:rsidRDefault="00986B4E">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F25FA8" w:rsidRDefault="00986B4E">
      <w:pPr>
        <w:pStyle w:val="a1"/>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F25FA8" w:rsidRDefault="00986B4E">
      <w:pPr>
        <w:pStyle w:val="a1"/>
        <w:spacing w:line="520" w:lineRule="exact"/>
        <w:ind w:leftChars="75" w:left="158" w:firstLineChars="200" w:firstLine="640"/>
        <w:jc w:val="left"/>
        <w:outlineLvl w:val="1"/>
        <w:rPr>
          <w:rFonts w:ascii="仿宋_GB2312" w:eastAsia="仿宋_GB2312" w:hint="default"/>
          <w:sz w:val="32"/>
          <w:szCs w:val="32"/>
        </w:rPr>
      </w:pPr>
      <w:r>
        <w:rPr>
          <w:rFonts w:ascii="仿宋_GB2312" w:eastAsia="仿宋_GB2312"/>
          <w:sz w:val="32"/>
          <w:szCs w:val="32"/>
        </w:rPr>
        <w:t>项目名称：数字中国建设峰会展区设计搭建及平面设</w:t>
      </w:r>
    </w:p>
    <w:p w:rsidR="00F25FA8" w:rsidRDefault="00986B4E">
      <w:pPr>
        <w:pStyle w:val="a1"/>
        <w:spacing w:line="520" w:lineRule="exact"/>
        <w:ind w:leftChars="75" w:left="158" w:firstLineChars="700" w:firstLine="2240"/>
        <w:jc w:val="left"/>
        <w:outlineLvl w:val="1"/>
        <w:rPr>
          <w:rFonts w:ascii="仿宋_GB2312" w:eastAsia="仿宋_GB2312" w:hint="default"/>
          <w:sz w:val="32"/>
          <w:szCs w:val="32"/>
        </w:rPr>
      </w:pPr>
      <w:r>
        <w:rPr>
          <w:rFonts w:ascii="仿宋_GB2312" w:eastAsia="仿宋_GB2312"/>
          <w:sz w:val="32"/>
          <w:szCs w:val="32"/>
        </w:rPr>
        <w:t>计印刷项目</w:t>
      </w:r>
    </w:p>
    <w:p w:rsidR="00F25FA8" w:rsidRDefault="00986B4E">
      <w:pPr>
        <w:pStyle w:val="a1"/>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w:t>
      </w:r>
      <w:r>
        <w:rPr>
          <w:rFonts w:ascii="仿宋_GB2312" w:eastAsia="仿宋_GB2312" w:hint="default"/>
          <w:sz w:val="32"/>
          <w:szCs w:val="32"/>
        </w:rPr>
        <w:t xml:space="preserve"> </w:t>
      </w:r>
      <w:r>
        <w:rPr>
          <w:rFonts w:ascii="仿宋_GB2312" w:eastAsia="仿宋_GB2312"/>
          <w:sz w:val="32"/>
          <w:szCs w:val="32"/>
        </w:rPr>
        <w:t>SSY2022047-ZHB</w:t>
      </w:r>
    </w:p>
    <w:p w:rsidR="00F25FA8" w:rsidRDefault="00986B4E">
      <w:pPr>
        <w:pStyle w:val="a1"/>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 xml:space="preserve"> 2</w:t>
      </w:r>
      <w:r>
        <w:rPr>
          <w:rFonts w:ascii="仿宋_GB2312" w:eastAsia="仿宋_GB2312"/>
          <w:sz w:val="32"/>
          <w:szCs w:val="32"/>
        </w:rPr>
        <w:t>7</w:t>
      </w:r>
      <w:r>
        <w:rPr>
          <w:rFonts w:ascii="仿宋_GB2312" w:eastAsia="仿宋_GB2312" w:hint="default"/>
          <w:sz w:val="32"/>
          <w:szCs w:val="32"/>
        </w:rPr>
        <w:t>0,</w:t>
      </w:r>
      <w:r>
        <w:rPr>
          <w:rFonts w:ascii="仿宋_GB2312" w:eastAsia="仿宋_GB2312"/>
          <w:sz w:val="32"/>
          <w:szCs w:val="32"/>
        </w:rPr>
        <w:t>0</w:t>
      </w:r>
      <w:r>
        <w:rPr>
          <w:rFonts w:ascii="仿宋_GB2312" w:eastAsia="仿宋_GB2312" w:hint="default"/>
          <w:sz w:val="32"/>
          <w:szCs w:val="32"/>
        </w:rPr>
        <w:t>00</w:t>
      </w:r>
      <w:r>
        <w:rPr>
          <w:rFonts w:ascii="仿宋_GB2312" w:eastAsia="仿宋_GB2312"/>
          <w:sz w:val="32"/>
          <w:szCs w:val="32"/>
        </w:rPr>
        <w:t>.</w:t>
      </w:r>
      <w:r>
        <w:rPr>
          <w:rFonts w:ascii="仿宋_GB2312" w:eastAsia="仿宋_GB2312" w:hint="default"/>
          <w:sz w:val="32"/>
          <w:szCs w:val="32"/>
        </w:rPr>
        <w:t>00</w:t>
      </w:r>
      <w:r>
        <w:rPr>
          <w:rFonts w:ascii="仿宋_GB2312" w:eastAsia="仿宋_GB2312" w:hint="default"/>
          <w:sz w:val="32"/>
          <w:szCs w:val="32"/>
        </w:rPr>
        <w:t>元</w:t>
      </w:r>
    </w:p>
    <w:p w:rsidR="00F25FA8" w:rsidRDefault="00986B4E">
      <w:pPr>
        <w:pStyle w:val="a5"/>
        <w:rPr>
          <w:rFonts w:ascii="仿宋_GB2312" w:eastAsia="仿宋_GB2312" w:hAnsi="宋体"/>
          <w:i/>
          <w:color w:val="FF0000"/>
          <w:sz w:val="32"/>
          <w:szCs w:val="32"/>
        </w:rPr>
      </w:pPr>
      <w:r>
        <w:rPr>
          <w:rFonts w:ascii="仿宋_GB2312" w:eastAsia="仿宋_GB2312" w:hAnsi="宋体"/>
          <w:b/>
          <w:sz w:val="32"/>
          <w:szCs w:val="32"/>
        </w:rPr>
        <w:t>★</w:t>
      </w:r>
      <w:r>
        <w:rPr>
          <w:rFonts w:ascii="仿宋_GB2312" w:eastAsia="仿宋_GB2312" w:hAnsi="宋体"/>
          <w:b/>
          <w:sz w:val="32"/>
          <w:szCs w:val="32"/>
        </w:rPr>
        <w:t>（二）供应商资格要求</w:t>
      </w:r>
    </w:p>
    <w:p w:rsidR="00F25FA8" w:rsidRDefault="00986B4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sz w:val="32"/>
          <w:szCs w:val="32"/>
        </w:rPr>
        <w:t>满足《中华人民共和国政府采购法》第二十二条规定</w:t>
      </w:r>
      <w:r>
        <w:rPr>
          <w:rFonts w:ascii="仿宋_GB2312" w:eastAsia="仿宋_GB2312" w:hAnsi="宋体"/>
          <w:color w:val="FF0000"/>
          <w:sz w:val="32"/>
          <w:szCs w:val="32"/>
        </w:rPr>
        <w:t>（提供声明函，参考格式见附件</w:t>
      </w:r>
      <w:r>
        <w:rPr>
          <w:rFonts w:ascii="仿宋_GB2312" w:eastAsia="仿宋_GB2312" w:hAnsi="宋体"/>
          <w:color w:val="FF0000"/>
          <w:sz w:val="32"/>
          <w:szCs w:val="32"/>
        </w:rPr>
        <w:t>4</w:t>
      </w:r>
      <w:r>
        <w:rPr>
          <w:rFonts w:ascii="仿宋_GB2312" w:eastAsia="仿宋_GB2312" w:hAnsi="宋体"/>
          <w:color w:val="FF0000"/>
          <w:sz w:val="32"/>
          <w:szCs w:val="32"/>
        </w:rPr>
        <w:t>）</w:t>
      </w:r>
      <w:r>
        <w:rPr>
          <w:rFonts w:ascii="仿宋_GB2312" w:eastAsia="仿宋_GB2312" w:hAnsi="宋体"/>
          <w:sz w:val="32"/>
          <w:szCs w:val="32"/>
        </w:rPr>
        <w:t>；</w:t>
      </w:r>
    </w:p>
    <w:p w:rsidR="00F25FA8" w:rsidRDefault="00986B4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参与本项目投标近三年内（即至少从</w:t>
      </w:r>
      <w:r>
        <w:rPr>
          <w:rFonts w:ascii="仿宋_GB2312" w:eastAsia="仿宋_GB2312" w:hAnsi="宋体"/>
          <w:sz w:val="32"/>
          <w:szCs w:val="32"/>
        </w:rPr>
        <w:t>2019</w:t>
      </w:r>
      <w:r>
        <w:rPr>
          <w:rFonts w:ascii="仿宋_GB2312" w:eastAsia="仿宋_GB2312" w:hAnsi="宋体"/>
          <w:sz w:val="32"/>
          <w:szCs w:val="32"/>
        </w:rPr>
        <w:t>年</w:t>
      </w:r>
      <w:r>
        <w:rPr>
          <w:rFonts w:ascii="仿宋_GB2312" w:eastAsia="仿宋_GB2312" w:hAnsi="宋体"/>
          <w:sz w:val="32"/>
          <w:szCs w:val="32"/>
        </w:rPr>
        <w:t>3</w:t>
      </w:r>
      <w:r>
        <w:rPr>
          <w:rFonts w:ascii="仿宋_GB2312" w:eastAsia="仿宋_GB2312" w:hAnsi="宋体"/>
          <w:sz w:val="32"/>
          <w:szCs w:val="32"/>
        </w:rPr>
        <w:t>月开始起算，供应商成立不足三年的可从成立之日起算），在经营活动中没有重大违法记录、以及不存在被有关部门禁止参与政府采购活动且在有效期内的情况</w:t>
      </w:r>
      <w:r>
        <w:rPr>
          <w:rFonts w:ascii="仿宋_GB2312" w:eastAsia="仿宋_GB2312" w:hAnsi="宋体"/>
          <w:color w:val="FF0000"/>
          <w:sz w:val="32"/>
          <w:szCs w:val="32"/>
        </w:rPr>
        <w:t>（提供声明函，参考格式见附件</w:t>
      </w:r>
      <w:r>
        <w:rPr>
          <w:rFonts w:ascii="仿宋_GB2312" w:eastAsia="仿宋_GB2312" w:hAnsi="宋体"/>
          <w:color w:val="FF0000"/>
          <w:sz w:val="32"/>
          <w:szCs w:val="32"/>
        </w:rPr>
        <w:t>4</w:t>
      </w:r>
      <w:r>
        <w:rPr>
          <w:rFonts w:ascii="仿宋_GB2312" w:eastAsia="仿宋_GB2312" w:hAnsi="宋体"/>
          <w:color w:val="FF0000"/>
          <w:sz w:val="32"/>
          <w:szCs w:val="32"/>
        </w:rPr>
        <w:t>）</w:t>
      </w:r>
      <w:r>
        <w:rPr>
          <w:rFonts w:ascii="仿宋_GB2312" w:eastAsia="仿宋_GB2312" w:hAnsi="宋体"/>
          <w:sz w:val="32"/>
          <w:szCs w:val="32"/>
        </w:rPr>
        <w:t>；</w:t>
      </w:r>
    </w:p>
    <w:p w:rsidR="00F25FA8" w:rsidRDefault="00986B4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sz w:val="32"/>
          <w:szCs w:val="32"/>
        </w:rPr>
        <w:t>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t>
      </w:r>
      <w:r>
        <w:rPr>
          <w:rFonts w:ascii="仿宋_GB2312" w:eastAsia="仿宋_GB2312" w:hAnsi="宋体"/>
          <w:sz w:val="32"/>
          <w:szCs w:val="32"/>
        </w:rPr>
        <w:t>www.creditchina.gov.cn</w:t>
      </w:r>
      <w:r>
        <w:rPr>
          <w:rFonts w:ascii="仿宋_GB2312" w:eastAsia="仿宋_GB2312" w:hAnsi="宋体"/>
          <w:sz w:val="32"/>
          <w:szCs w:val="32"/>
        </w:rPr>
        <w:t>）查询为准</w:t>
      </w:r>
      <w:r>
        <w:rPr>
          <w:rFonts w:ascii="仿宋_GB2312" w:eastAsia="仿宋_GB2312" w:hAnsi="宋体" w:hint="eastAsia"/>
          <w:color w:val="FF0000"/>
          <w:sz w:val="32"/>
          <w:szCs w:val="32"/>
        </w:rPr>
        <w:t>（</w:t>
      </w:r>
      <w:r>
        <w:rPr>
          <w:rFonts w:ascii="仿宋_GB2312" w:eastAsia="仿宋_GB2312" w:hAnsi="宋体"/>
          <w:color w:val="FF0000"/>
          <w:sz w:val="32"/>
          <w:szCs w:val="32"/>
        </w:rPr>
        <w:t>截图盖公章）</w:t>
      </w:r>
      <w:r>
        <w:rPr>
          <w:rFonts w:ascii="仿宋_GB2312" w:eastAsia="仿宋_GB2312" w:hAnsi="宋体"/>
          <w:sz w:val="32"/>
          <w:szCs w:val="32"/>
        </w:rPr>
        <w:t>；</w:t>
      </w:r>
    </w:p>
    <w:p w:rsidR="00F25FA8" w:rsidRDefault="00986B4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sz w:val="32"/>
          <w:szCs w:val="32"/>
        </w:rPr>
        <w:t>须为中华人民共和国境内合法成立的企业（事业）单位法人或其他组织，具备有效的营业执照或事业单位法人</w:t>
      </w:r>
      <w:r>
        <w:rPr>
          <w:rFonts w:ascii="仿宋_GB2312" w:eastAsia="仿宋_GB2312" w:hAnsi="宋体"/>
          <w:sz w:val="32"/>
          <w:szCs w:val="32"/>
        </w:rPr>
        <w:t>证书或其他法定凭证</w:t>
      </w:r>
      <w:r>
        <w:rPr>
          <w:rFonts w:ascii="仿宋_GB2312" w:eastAsia="仿宋_GB2312" w:hAnsi="宋体" w:hint="eastAsia"/>
          <w:sz w:val="32"/>
          <w:szCs w:val="32"/>
        </w:rPr>
        <w:t>。</w:t>
      </w:r>
    </w:p>
    <w:p w:rsidR="00F25FA8" w:rsidRDefault="00986B4E">
      <w:pPr>
        <w:pStyle w:val="a1"/>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lastRenderedPageBreak/>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F25FA8" w:rsidRDefault="00986B4E">
      <w:pPr>
        <w:pStyle w:val="a1"/>
        <w:tabs>
          <w:tab w:val="center" w:pos="4473"/>
        </w:tabs>
        <w:spacing w:after="0"/>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第五届数字中国建设峰会计划于</w:t>
      </w:r>
      <w:r>
        <w:rPr>
          <w:rFonts w:ascii="仿宋_GB2312" w:eastAsia="仿宋_GB2312"/>
          <w:color w:val="000000" w:themeColor="text1"/>
          <w:sz w:val="32"/>
          <w:szCs w:val="32"/>
        </w:rPr>
        <w:t>2</w:t>
      </w:r>
      <w:r>
        <w:rPr>
          <w:rFonts w:ascii="仿宋_GB2312" w:eastAsia="仿宋_GB2312" w:hint="default"/>
          <w:color w:val="000000" w:themeColor="text1"/>
          <w:sz w:val="32"/>
          <w:szCs w:val="32"/>
        </w:rPr>
        <w:t>022</w:t>
      </w:r>
      <w:r>
        <w:rPr>
          <w:rFonts w:ascii="仿宋_GB2312" w:eastAsia="仿宋_GB2312" w:hint="default"/>
          <w:color w:val="000000" w:themeColor="text1"/>
          <w:sz w:val="32"/>
          <w:szCs w:val="32"/>
        </w:rPr>
        <w:t>年</w:t>
      </w:r>
      <w:r>
        <w:rPr>
          <w:rFonts w:ascii="仿宋_GB2312" w:eastAsia="仿宋_GB2312"/>
          <w:color w:val="000000" w:themeColor="text1"/>
          <w:sz w:val="32"/>
          <w:szCs w:val="32"/>
        </w:rPr>
        <w:t>4</w:t>
      </w:r>
      <w:r>
        <w:rPr>
          <w:rFonts w:ascii="仿宋_GB2312" w:eastAsia="仿宋_GB2312"/>
          <w:color w:val="000000" w:themeColor="text1"/>
          <w:sz w:val="32"/>
          <w:szCs w:val="32"/>
        </w:rPr>
        <w:t>月中下旬在福州召开，采购人现计划以特装方式参加第五届峰会成果展数字经济版块，展示研究院大数据领域优秀科研成果。</w:t>
      </w:r>
    </w:p>
    <w:p w:rsidR="00F25FA8" w:rsidRDefault="00986B4E">
      <w:pPr>
        <w:pStyle w:val="a1"/>
        <w:tabs>
          <w:tab w:val="center" w:pos="4473"/>
        </w:tabs>
        <w:spacing w:after="0"/>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根据参展</w:t>
      </w:r>
      <w:r>
        <w:rPr>
          <w:rFonts w:ascii="仿宋_GB2312" w:eastAsia="仿宋_GB2312"/>
          <w:color w:val="000000" w:themeColor="text1"/>
          <w:sz w:val="32"/>
          <w:szCs w:val="32"/>
        </w:rPr>
        <w:t>方案</w:t>
      </w:r>
      <w:r>
        <w:rPr>
          <w:rFonts w:ascii="仿宋_GB2312" w:eastAsia="仿宋_GB2312" w:hint="default"/>
          <w:color w:val="000000" w:themeColor="text1"/>
          <w:sz w:val="32"/>
          <w:szCs w:val="32"/>
        </w:rPr>
        <w:t>，</w:t>
      </w:r>
      <w:r>
        <w:rPr>
          <w:rFonts w:ascii="仿宋_GB2312" w:eastAsia="仿宋_GB2312"/>
          <w:color w:val="000000" w:themeColor="text1"/>
          <w:sz w:val="32"/>
          <w:szCs w:val="32"/>
        </w:rPr>
        <w:t>采购人拟</w:t>
      </w:r>
      <w:r>
        <w:rPr>
          <w:rFonts w:ascii="仿宋_GB2312" w:eastAsia="仿宋_GB2312" w:hint="default"/>
          <w:color w:val="000000" w:themeColor="text1"/>
          <w:sz w:val="32"/>
          <w:szCs w:val="32"/>
        </w:rPr>
        <w:t>设置</w:t>
      </w:r>
      <w:r>
        <w:rPr>
          <w:rFonts w:ascii="仿宋_GB2312" w:eastAsia="仿宋_GB2312"/>
          <w:color w:val="000000" w:themeColor="text1"/>
          <w:sz w:val="32"/>
          <w:szCs w:val="32"/>
        </w:rPr>
        <w:t>约</w:t>
      </w:r>
      <w:r>
        <w:rPr>
          <w:rFonts w:ascii="仿宋_GB2312" w:eastAsia="仿宋_GB2312"/>
          <w:color w:val="000000" w:themeColor="text1"/>
          <w:sz w:val="32"/>
          <w:szCs w:val="32"/>
        </w:rPr>
        <w:t>6</w:t>
      </w:r>
      <w:r>
        <w:rPr>
          <w:rFonts w:ascii="仿宋_GB2312" w:eastAsia="仿宋_GB2312" w:hint="default"/>
          <w:color w:val="000000" w:themeColor="text1"/>
          <w:sz w:val="32"/>
          <w:szCs w:val="32"/>
        </w:rPr>
        <w:t>0</w:t>
      </w:r>
      <w:r>
        <w:rPr>
          <w:rFonts w:ascii="仿宋_GB2312" w:eastAsia="仿宋_GB2312"/>
          <w:color w:val="000000" w:themeColor="text1"/>
          <w:sz w:val="32"/>
          <w:szCs w:val="32"/>
        </w:rPr>
        <w:t>-80</w:t>
      </w:r>
      <w:r>
        <w:rPr>
          <w:rFonts w:ascii="仿宋" w:eastAsia="仿宋" w:hAnsi="仿宋" w:cs="仿宋"/>
          <w:sz w:val="24"/>
        </w:rPr>
        <w:t>㎡</w:t>
      </w:r>
      <w:r>
        <w:rPr>
          <w:rFonts w:ascii="仿宋_GB2312" w:eastAsia="仿宋_GB2312" w:hint="default"/>
          <w:color w:val="000000" w:themeColor="text1"/>
          <w:sz w:val="32"/>
          <w:szCs w:val="32"/>
        </w:rPr>
        <w:t>展区</w:t>
      </w:r>
      <w:r>
        <w:rPr>
          <w:rFonts w:ascii="仿宋_GB2312" w:eastAsia="仿宋_GB2312"/>
          <w:color w:val="000000" w:themeColor="text1"/>
          <w:sz w:val="32"/>
          <w:szCs w:val="32"/>
        </w:rPr>
        <w:t>参展</w:t>
      </w:r>
      <w:r>
        <w:rPr>
          <w:rFonts w:ascii="仿宋_GB2312" w:eastAsia="仿宋_GB2312" w:hint="default"/>
          <w:color w:val="000000" w:themeColor="text1"/>
          <w:sz w:val="32"/>
          <w:szCs w:val="32"/>
        </w:rPr>
        <w:t>，需采购展区设计</w:t>
      </w:r>
      <w:r>
        <w:rPr>
          <w:rFonts w:ascii="仿宋_GB2312" w:eastAsia="仿宋_GB2312"/>
          <w:color w:val="000000" w:themeColor="text1"/>
          <w:sz w:val="32"/>
          <w:szCs w:val="32"/>
        </w:rPr>
        <w:t>搭建、平面设计印刷等</w:t>
      </w:r>
      <w:r>
        <w:rPr>
          <w:rFonts w:ascii="仿宋_GB2312" w:eastAsia="仿宋_GB2312" w:hint="default"/>
          <w:color w:val="000000" w:themeColor="text1"/>
          <w:sz w:val="32"/>
          <w:szCs w:val="32"/>
        </w:rPr>
        <w:t>服务，包括</w:t>
      </w:r>
      <w:r>
        <w:rPr>
          <w:rFonts w:ascii="仿宋_GB2312" w:eastAsia="仿宋_GB2312"/>
          <w:color w:val="000000" w:themeColor="text1"/>
          <w:sz w:val="32"/>
          <w:szCs w:val="32"/>
        </w:rPr>
        <w:t>但不限于：</w:t>
      </w:r>
      <w:r>
        <w:rPr>
          <w:rFonts w:ascii="仿宋_GB2312" w:eastAsia="仿宋_GB2312" w:hint="default"/>
          <w:color w:val="000000" w:themeColor="text1"/>
          <w:sz w:val="32"/>
          <w:szCs w:val="32"/>
        </w:rPr>
        <w:t>展区地面工程、结构工程、灯具辅料、</w:t>
      </w:r>
      <w:r>
        <w:rPr>
          <w:rFonts w:ascii="仿宋_GB2312" w:eastAsia="仿宋_GB2312"/>
          <w:color w:val="000000" w:themeColor="text1"/>
          <w:sz w:val="32"/>
          <w:szCs w:val="32"/>
        </w:rPr>
        <w:t>展位设计、设备租用</w:t>
      </w:r>
      <w:r>
        <w:rPr>
          <w:rFonts w:ascii="仿宋_GB2312" w:eastAsia="仿宋_GB2312" w:hint="default"/>
          <w:color w:val="000000" w:themeColor="text1"/>
          <w:sz w:val="32"/>
          <w:szCs w:val="32"/>
        </w:rPr>
        <w:t>、</w:t>
      </w:r>
      <w:r>
        <w:rPr>
          <w:rFonts w:ascii="仿宋_GB2312" w:eastAsia="仿宋_GB2312"/>
          <w:color w:val="000000" w:themeColor="text1"/>
          <w:sz w:val="32"/>
          <w:szCs w:val="32"/>
        </w:rPr>
        <w:t>展区</w:t>
      </w:r>
      <w:r>
        <w:rPr>
          <w:rFonts w:ascii="仿宋_GB2312" w:eastAsia="仿宋_GB2312" w:hint="default"/>
          <w:color w:val="000000" w:themeColor="text1"/>
          <w:sz w:val="32"/>
          <w:szCs w:val="32"/>
        </w:rPr>
        <w:t>配饰</w:t>
      </w:r>
      <w:r>
        <w:rPr>
          <w:rFonts w:ascii="仿宋_GB2312" w:eastAsia="仿宋_GB2312"/>
          <w:color w:val="000000" w:themeColor="text1"/>
          <w:sz w:val="32"/>
          <w:szCs w:val="32"/>
        </w:rPr>
        <w:t>等项目的</w:t>
      </w:r>
      <w:r>
        <w:rPr>
          <w:rFonts w:ascii="仿宋_GB2312" w:eastAsia="仿宋_GB2312" w:hint="default"/>
          <w:color w:val="000000" w:themeColor="text1"/>
          <w:sz w:val="32"/>
          <w:szCs w:val="32"/>
        </w:rPr>
        <w:t>制作</w:t>
      </w:r>
      <w:r>
        <w:rPr>
          <w:rFonts w:ascii="仿宋_GB2312" w:eastAsia="仿宋_GB2312"/>
          <w:color w:val="000000" w:themeColor="text1"/>
          <w:sz w:val="32"/>
          <w:szCs w:val="32"/>
        </w:rPr>
        <w:t>、运输</w:t>
      </w:r>
      <w:r>
        <w:rPr>
          <w:rFonts w:ascii="仿宋_GB2312" w:eastAsia="仿宋_GB2312" w:hint="default"/>
          <w:color w:val="000000" w:themeColor="text1"/>
          <w:sz w:val="32"/>
          <w:szCs w:val="32"/>
        </w:rPr>
        <w:t>与搭建</w:t>
      </w:r>
      <w:r>
        <w:rPr>
          <w:rFonts w:ascii="仿宋_GB2312" w:eastAsia="仿宋_GB2312"/>
          <w:color w:val="000000" w:themeColor="text1"/>
          <w:sz w:val="32"/>
          <w:szCs w:val="32"/>
        </w:rPr>
        <w:t>服务</w:t>
      </w:r>
      <w:r>
        <w:rPr>
          <w:rFonts w:ascii="仿宋_GB2312" w:eastAsia="仿宋_GB2312" w:hint="default"/>
          <w:color w:val="000000" w:themeColor="text1"/>
          <w:sz w:val="32"/>
          <w:szCs w:val="32"/>
        </w:rPr>
        <w:t>，</w:t>
      </w:r>
      <w:r>
        <w:rPr>
          <w:rFonts w:ascii="仿宋_GB2312" w:eastAsia="仿宋_GB2312"/>
          <w:color w:val="000000" w:themeColor="text1"/>
          <w:sz w:val="32"/>
          <w:szCs w:val="32"/>
        </w:rPr>
        <w:t>以及平面设计印刷服务</w:t>
      </w:r>
      <w:r>
        <w:rPr>
          <w:rFonts w:ascii="仿宋_GB2312" w:eastAsia="仿宋_GB2312" w:hint="default"/>
          <w:color w:val="000000" w:themeColor="text1"/>
          <w:sz w:val="32"/>
          <w:szCs w:val="32"/>
        </w:rPr>
        <w:t>。</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搭建时间：</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月中下旬，具体以接到组委会通知为准。</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展览时间：</w:t>
      </w:r>
      <w:r>
        <w:rPr>
          <w:rFonts w:ascii="仿宋_GB2312" w:eastAsia="仿宋_GB2312" w:hAnsi="宋体" w:hint="eastAsia"/>
          <w:color w:val="000000" w:themeColor="text1"/>
          <w:sz w:val="32"/>
          <w:szCs w:val="32"/>
        </w:rPr>
        <w:t>2022</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月中下旬，具体以接到组委会通知为准。</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展览地点：福州海峡国际会展中心（福州市仓山区城门镇南江滨西大道</w:t>
      </w:r>
      <w:r>
        <w:rPr>
          <w:rFonts w:ascii="仿宋_GB2312" w:eastAsia="仿宋_GB2312" w:hAnsi="宋体" w:hint="eastAsia"/>
          <w:color w:val="000000" w:themeColor="text1"/>
          <w:sz w:val="32"/>
          <w:szCs w:val="32"/>
        </w:rPr>
        <w:t>198</w:t>
      </w:r>
      <w:r>
        <w:rPr>
          <w:rFonts w:ascii="仿宋_GB2312" w:eastAsia="仿宋_GB2312" w:hAnsi="宋体" w:hint="eastAsia"/>
          <w:color w:val="000000" w:themeColor="text1"/>
          <w:sz w:val="32"/>
          <w:szCs w:val="32"/>
        </w:rPr>
        <w:t>号）。</w:t>
      </w:r>
    </w:p>
    <w:p w:rsidR="00F25FA8" w:rsidRDefault="00986B4E">
      <w:pPr>
        <w:ind w:firstLineChars="200" w:firstLine="640"/>
        <w:rPr>
          <w:rFonts w:ascii="仿宋_GB2312" w:eastAsia="仿宋_GB2312" w:hAnsi="宋体"/>
          <w:color w:val="FF0000"/>
          <w:sz w:val="32"/>
          <w:szCs w:val="32"/>
        </w:rPr>
      </w:pP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展区位置及面积：展区位置成果展数字经济展馆、展区面积约</w:t>
      </w:r>
      <w:r>
        <w:rPr>
          <w:rFonts w:ascii="仿宋" w:eastAsia="仿宋" w:hAnsi="仿宋" w:cs="仿宋" w:hint="eastAsia"/>
          <w:color w:val="000000" w:themeColor="text1"/>
          <w:sz w:val="32"/>
          <w:szCs w:val="32"/>
        </w:rPr>
        <w:t>60-80</w:t>
      </w:r>
      <w:r>
        <w:rPr>
          <w:rFonts w:ascii="仿宋" w:eastAsia="仿宋" w:hAnsi="仿宋" w:cs="仿宋" w:hint="eastAsia"/>
          <w:sz w:val="24"/>
          <w:szCs w:val="24"/>
        </w:rPr>
        <w:t>㎡</w:t>
      </w:r>
      <w:r>
        <w:rPr>
          <w:rFonts w:ascii="仿宋" w:eastAsia="仿宋" w:hAnsi="仿宋" w:cs="仿宋" w:hint="eastAsia"/>
          <w:color w:val="000000" w:themeColor="text1"/>
          <w:sz w:val="32"/>
          <w:szCs w:val="32"/>
        </w:rPr>
        <w:t>（</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面或</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面开口方向，具体展位信息以接到组委会通知为准）。</w:t>
      </w:r>
    </w:p>
    <w:p w:rsidR="00F25FA8" w:rsidRDefault="00986B4E">
      <w:pPr>
        <w:pStyle w:val="a1"/>
        <w:tabs>
          <w:tab w:val="center" w:pos="4473"/>
        </w:tabs>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本采购项目包含以下两部分内容：</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w:t>
      </w:r>
      <w:r>
        <w:rPr>
          <w:rFonts w:ascii="仿宋_GB2312" w:eastAsia="仿宋_GB2312"/>
          <w:color w:val="000000" w:themeColor="text1"/>
          <w:sz w:val="32"/>
          <w:szCs w:val="32"/>
        </w:rPr>
        <w:t>第一部分：展区设计及搭建</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w:t>
      </w:r>
      <w:r>
        <w:rPr>
          <w:rFonts w:ascii="仿宋_GB2312" w:eastAsia="仿宋_GB2312"/>
          <w:color w:val="000000" w:themeColor="text1"/>
          <w:sz w:val="32"/>
          <w:szCs w:val="32"/>
        </w:rPr>
        <w:t>1</w:t>
      </w:r>
      <w:r>
        <w:rPr>
          <w:rFonts w:ascii="仿宋_GB2312" w:eastAsia="仿宋_GB2312"/>
          <w:color w:val="000000" w:themeColor="text1"/>
          <w:sz w:val="32"/>
          <w:szCs w:val="32"/>
        </w:rPr>
        <w:t>）</w:t>
      </w:r>
      <w:r>
        <w:rPr>
          <w:rFonts w:ascii="仿宋_GB2312" w:eastAsia="仿宋_GB2312" w:hint="default"/>
          <w:color w:val="000000" w:themeColor="text1"/>
          <w:sz w:val="32"/>
          <w:szCs w:val="32"/>
        </w:rPr>
        <w:t>展区设计与搭建总体要求</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视觉醒目主题突出，根据线下展区实际情况设计和制作出具有研究院特色的架构，色彩以研究院主</w:t>
      </w:r>
      <w:r>
        <w:rPr>
          <w:rFonts w:ascii="仿宋_GB2312" w:eastAsia="仿宋_GB2312"/>
          <w:color w:val="000000" w:themeColor="text1"/>
          <w:sz w:val="32"/>
          <w:szCs w:val="32"/>
        </w:rPr>
        <w:t>VI</w:t>
      </w:r>
      <w:r>
        <w:rPr>
          <w:rFonts w:ascii="仿宋_GB2312" w:eastAsia="仿宋_GB2312"/>
          <w:color w:val="000000" w:themeColor="text1"/>
          <w:sz w:val="32"/>
          <w:szCs w:val="32"/>
        </w:rPr>
        <w:t>为主，合理使用专业色调、灯具辅料、通透开放、动线流畅、宜进宜出，音响及屏幕效果好，满足研究院展示演示、观众拍照参观、客户洽谈空间等需求，整体特装展效果体现研究院作为新型研发机构科技感。</w:t>
      </w:r>
    </w:p>
    <w:p w:rsidR="00F25FA8" w:rsidRDefault="00986B4E">
      <w:pPr>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供应商需提供的</w:t>
      </w:r>
      <w:r>
        <w:rPr>
          <w:rFonts w:ascii="仿宋_GB2312" w:eastAsia="仿宋_GB2312" w:hAnsi="宋体"/>
          <w:color w:val="000000" w:themeColor="text1"/>
          <w:sz w:val="32"/>
          <w:szCs w:val="32"/>
        </w:rPr>
        <w:t>服务包括</w:t>
      </w:r>
      <w:r>
        <w:rPr>
          <w:rFonts w:ascii="仿宋_GB2312" w:eastAsia="仿宋_GB2312" w:hAnsi="宋体" w:hint="eastAsia"/>
          <w:color w:val="000000" w:themeColor="text1"/>
          <w:sz w:val="32"/>
          <w:szCs w:val="32"/>
        </w:rPr>
        <w:t>展位设计、</w:t>
      </w:r>
      <w:r>
        <w:rPr>
          <w:rFonts w:ascii="仿宋_GB2312" w:eastAsia="仿宋_GB2312" w:hAnsi="宋体"/>
          <w:color w:val="000000" w:themeColor="text1"/>
          <w:sz w:val="32"/>
          <w:szCs w:val="32"/>
        </w:rPr>
        <w:t>展区地面工程、结构工程、</w:t>
      </w:r>
      <w:r>
        <w:rPr>
          <w:rFonts w:ascii="仿宋_GB2312" w:eastAsia="仿宋_GB2312" w:hAnsi="宋体" w:hint="eastAsia"/>
          <w:color w:val="000000" w:themeColor="text1"/>
          <w:sz w:val="32"/>
          <w:szCs w:val="32"/>
        </w:rPr>
        <w:t>设备租用、</w:t>
      </w:r>
      <w:r>
        <w:rPr>
          <w:rFonts w:ascii="仿宋_GB2312" w:eastAsia="仿宋_GB2312" w:hAnsi="宋体"/>
          <w:color w:val="000000" w:themeColor="text1"/>
          <w:sz w:val="32"/>
          <w:szCs w:val="32"/>
        </w:rPr>
        <w:t>灯具辅料、后期配饰、交通运输</w:t>
      </w:r>
      <w:r>
        <w:rPr>
          <w:rFonts w:ascii="仿宋_GB2312" w:eastAsia="仿宋_GB2312" w:hAnsi="宋体" w:hint="eastAsia"/>
          <w:color w:val="000000" w:themeColor="text1"/>
          <w:sz w:val="32"/>
          <w:szCs w:val="32"/>
        </w:rPr>
        <w:t>、搭建撤展及人工服务等</w:t>
      </w:r>
      <w:r>
        <w:rPr>
          <w:rFonts w:ascii="仿宋_GB2312" w:eastAsia="仿宋_GB2312" w:hAnsi="宋体"/>
          <w:color w:val="000000" w:themeColor="text1"/>
          <w:sz w:val="32"/>
          <w:szCs w:val="32"/>
        </w:rPr>
        <w:t>，搭建商需在规定日期内</w:t>
      </w:r>
      <w:r>
        <w:rPr>
          <w:rFonts w:ascii="仿宋_GB2312" w:eastAsia="仿宋_GB2312" w:hAnsi="宋体" w:hint="eastAsia"/>
          <w:color w:val="000000" w:themeColor="text1"/>
          <w:sz w:val="32"/>
          <w:szCs w:val="32"/>
        </w:rPr>
        <w:t>提供</w:t>
      </w:r>
      <w:r>
        <w:rPr>
          <w:rFonts w:ascii="仿宋_GB2312" w:eastAsia="仿宋_GB2312" w:hAnsi="宋体"/>
          <w:color w:val="000000" w:themeColor="text1"/>
          <w:sz w:val="32"/>
          <w:szCs w:val="32"/>
        </w:rPr>
        <w:t>质量合格的</w:t>
      </w:r>
      <w:r>
        <w:rPr>
          <w:rFonts w:ascii="仿宋_GB2312" w:eastAsia="仿宋_GB2312" w:hAnsi="宋体" w:hint="eastAsia"/>
          <w:color w:val="000000" w:themeColor="text1"/>
          <w:sz w:val="32"/>
          <w:szCs w:val="32"/>
        </w:rPr>
        <w:t>物料</w:t>
      </w:r>
      <w:r>
        <w:rPr>
          <w:rFonts w:ascii="仿宋_GB2312" w:eastAsia="仿宋_GB2312" w:hAnsi="宋体"/>
          <w:color w:val="000000" w:themeColor="text1"/>
          <w:sz w:val="32"/>
          <w:szCs w:val="32"/>
        </w:rPr>
        <w:t>及服务，并按组委会要求在指定期限内完成展区的搭建</w:t>
      </w:r>
      <w:r>
        <w:rPr>
          <w:rFonts w:ascii="仿宋_GB2312" w:eastAsia="仿宋_GB2312" w:hAnsi="宋体" w:hint="eastAsia"/>
          <w:color w:val="000000" w:themeColor="text1"/>
          <w:sz w:val="32"/>
          <w:szCs w:val="32"/>
        </w:rPr>
        <w:t>及撤展</w:t>
      </w:r>
      <w:r>
        <w:rPr>
          <w:rFonts w:ascii="仿宋_GB2312" w:eastAsia="仿宋_GB2312" w:hAnsi="宋体"/>
          <w:color w:val="000000" w:themeColor="text1"/>
          <w:sz w:val="32"/>
          <w:szCs w:val="32"/>
        </w:rPr>
        <w:t>。</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w:t>
      </w:r>
      <w:r>
        <w:rPr>
          <w:rFonts w:ascii="仿宋_GB2312" w:eastAsia="仿宋_GB2312"/>
          <w:color w:val="000000" w:themeColor="text1"/>
          <w:sz w:val="32"/>
          <w:szCs w:val="32"/>
        </w:rPr>
        <w:t>2</w:t>
      </w:r>
      <w:r>
        <w:rPr>
          <w:rFonts w:ascii="仿宋_GB2312" w:eastAsia="仿宋_GB2312"/>
          <w:color w:val="000000" w:themeColor="text1"/>
          <w:sz w:val="32"/>
          <w:szCs w:val="32"/>
        </w:rPr>
        <w:t>）主要</w:t>
      </w:r>
      <w:r>
        <w:rPr>
          <w:rFonts w:ascii="仿宋_GB2312" w:eastAsia="仿宋_GB2312" w:hint="default"/>
          <w:color w:val="000000" w:themeColor="text1"/>
          <w:sz w:val="32"/>
          <w:szCs w:val="32"/>
        </w:rPr>
        <w:t>展示内容与分区</w:t>
      </w:r>
    </w:p>
    <w:p w:rsidR="00F25FA8" w:rsidRDefault="00986B4E">
      <w:pPr>
        <w:pStyle w:val="a1"/>
        <w:tabs>
          <w:tab w:val="center" w:pos="4473"/>
        </w:tabs>
        <w:ind w:firstLineChars="200" w:firstLine="640"/>
        <w:outlineLvl w:val="1"/>
        <w:rPr>
          <w:rFonts w:ascii="仿宋_GB2312" w:eastAsia="仿宋_GB2312" w:hint="default"/>
          <w:sz w:val="32"/>
          <w:szCs w:val="32"/>
        </w:rPr>
      </w:pPr>
      <w:r>
        <w:rPr>
          <w:rFonts w:ascii="仿宋_GB2312" w:eastAsia="仿宋_GB2312" w:hint="default"/>
          <w:color w:val="000000" w:themeColor="text1"/>
          <w:sz w:val="32"/>
          <w:szCs w:val="32"/>
        </w:rPr>
        <w:t>根据参展计划，</w:t>
      </w:r>
      <w:r>
        <w:rPr>
          <w:rFonts w:ascii="仿宋_GB2312" w:eastAsia="仿宋_GB2312"/>
          <w:color w:val="000000" w:themeColor="text1"/>
          <w:sz w:val="32"/>
          <w:szCs w:val="32"/>
        </w:rPr>
        <w:t>采购人</w:t>
      </w:r>
      <w:r>
        <w:rPr>
          <w:rFonts w:ascii="仿宋_GB2312" w:eastAsia="仿宋_GB2312" w:hint="default"/>
          <w:color w:val="000000" w:themeColor="text1"/>
          <w:sz w:val="32"/>
          <w:szCs w:val="32"/>
        </w:rPr>
        <w:t>拟将展区</w:t>
      </w:r>
      <w:r>
        <w:rPr>
          <w:rFonts w:ascii="仿宋_GB2312" w:eastAsia="仿宋_GB2312"/>
          <w:color w:val="000000" w:themeColor="text1"/>
          <w:sz w:val="32"/>
          <w:szCs w:val="32"/>
        </w:rPr>
        <w:t>内容</w:t>
      </w:r>
      <w:r>
        <w:rPr>
          <w:rFonts w:ascii="仿宋_GB2312" w:eastAsia="仿宋_GB2312" w:hint="default"/>
          <w:color w:val="000000" w:themeColor="text1"/>
          <w:sz w:val="32"/>
          <w:szCs w:val="32"/>
        </w:rPr>
        <w:t>划分为</w:t>
      </w:r>
      <w:r>
        <w:rPr>
          <w:rFonts w:ascii="仿宋_GB2312" w:eastAsia="仿宋_GB2312"/>
          <w:color w:val="000000" w:themeColor="text1"/>
          <w:sz w:val="32"/>
          <w:szCs w:val="32"/>
        </w:rPr>
        <w:t>六</w:t>
      </w:r>
      <w:r>
        <w:rPr>
          <w:rFonts w:ascii="仿宋_GB2312" w:eastAsia="仿宋_GB2312" w:hint="default"/>
          <w:color w:val="000000" w:themeColor="text1"/>
          <w:sz w:val="32"/>
          <w:szCs w:val="32"/>
        </w:rPr>
        <w:t>大</w:t>
      </w:r>
      <w:r>
        <w:rPr>
          <w:rFonts w:ascii="仿宋_GB2312" w:eastAsia="仿宋_GB2312"/>
          <w:color w:val="000000" w:themeColor="text1"/>
          <w:sz w:val="32"/>
          <w:szCs w:val="32"/>
        </w:rPr>
        <w:t>部分</w:t>
      </w:r>
      <w:r>
        <w:rPr>
          <w:rFonts w:ascii="仿宋_GB2312" w:eastAsia="仿宋_GB2312" w:hint="default"/>
          <w:color w:val="000000" w:themeColor="text1"/>
          <w:sz w:val="32"/>
          <w:szCs w:val="32"/>
        </w:rPr>
        <w:t>，分别</w:t>
      </w:r>
      <w:r>
        <w:rPr>
          <w:rFonts w:ascii="仿宋_GB2312" w:eastAsia="仿宋_GB2312"/>
          <w:color w:val="000000" w:themeColor="text1"/>
          <w:sz w:val="32"/>
          <w:szCs w:val="32"/>
        </w:rPr>
        <w:t>为</w:t>
      </w:r>
      <w:r>
        <w:rPr>
          <w:rFonts w:ascii="仿宋_GB2312" w:eastAsia="仿宋_GB2312" w:hint="default"/>
          <w:color w:val="000000" w:themeColor="text1"/>
          <w:sz w:val="32"/>
          <w:szCs w:val="32"/>
        </w:rPr>
        <w:t>：</w:t>
      </w:r>
      <w:r>
        <w:rPr>
          <w:rFonts w:ascii="仿宋_GB2312" w:eastAsia="仿宋_GB2312"/>
          <w:sz w:val="32"/>
          <w:szCs w:val="32"/>
        </w:rPr>
        <w:t>1.</w:t>
      </w:r>
      <w:r>
        <w:rPr>
          <w:rFonts w:ascii="仿宋_GB2312" w:eastAsia="仿宋_GB2312"/>
          <w:sz w:val="32"/>
          <w:szCs w:val="32"/>
        </w:rPr>
        <w:t>前台；</w:t>
      </w:r>
      <w:r>
        <w:rPr>
          <w:rFonts w:ascii="仿宋_GB2312" w:eastAsia="仿宋_GB2312"/>
          <w:sz w:val="32"/>
          <w:szCs w:val="32"/>
        </w:rPr>
        <w:t>2.</w:t>
      </w:r>
      <w:r>
        <w:rPr>
          <w:rFonts w:ascii="仿宋_GB2312" w:eastAsia="仿宋_GB2312" w:hint="default"/>
          <w:sz w:val="32"/>
          <w:szCs w:val="32"/>
        </w:rPr>
        <w:t>研究院</w:t>
      </w:r>
      <w:r>
        <w:rPr>
          <w:rFonts w:ascii="仿宋_GB2312" w:eastAsia="仿宋_GB2312"/>
          <w:sz w:val="32"/>
          <w:szCs w:val="32"/>
        </w:rPr>
        <w:t>整体</w:t>
      </w:r>
      <w:r>
        <w:rPr>
          <w:rFonts w:ascii="仿宋_GB2312" w:eastAsia="仿宋_GB2312" w:hint="default"/>
          <w:sz w:val="32"/>
          <w:szCs w:val="32"/>
        </w:rPr>
        <w:t>介绍展区</w:t>
      </w:r>
      <w:r>
        <w:rPr>
          <w:rFonts w:ascii="仿宋_GB2312" w:eastAsia="仿宋_GB2312"/>
          <w:sz w:val="32"/>
          <w:szCs w:val="32"/>
        </w:rPr>
        <w:t>（位于主入口，主要包含宣传片播放和大背景墙）；</w:t>
      </w:r>
      <w:r>
        <w:rPr>
          <w:rFonts w:ascii="仿宋_GB2312" w:eastAsia="仿宋_GB2312"/>
          <w:sz w:val="32"/>
          <w:szCs w:val="32"/>
        </w:rPr>
        <w:t>3.C</w:t>
      </w:r>
      <w:r>
        <w:rPr>
          <w:rFonts w:ascii="仿宋_GB2312" w:eastAsia="仿宋_GB2312" w:hint="default"/>
          <w:sz w:val="32"/>
          <w:szCs w:val="32"/>
        </w:rPr>
        <w:t>oD</w:t>
      </w:r>
      <w:r>
        <w:rPr>
          <w:rFonts w:ascii="仿宋_GB2312" w:eastAsia="仿宋_GB2312" w:hint="default"/>
          <w:sz w:val="32"/>
          <w:szCs w:val="32"/>
        </w:rPr>
        <w:t>研究室产品展区</w:t>
      </w:r>
      <w:r>
        <w:rPr>
          <w:rFonts w:ascii="仿宋_GB2312" w:eastAsia="仿宋_GB2312"/>
          <w:sz w:val="32"/>
          <w:szCs w:val="32"/>
        </w:rPr>
        <w:t>（主要包含演示屏幕和展示灯箱）；</w:t>
      </w:r>
      <w:r>
        <w:rPr>
          <w:rFonts w:ascii="仿宋_GB2312" w:eastAsia="仿宋_GB2312"/>
          <w:sz w:val="32"/>
          <w:szCs w:val="32"/>
        </w:rPr>
        <w:t>4.Po</w:t>
      </w:r>
      <w:r>
        <w:rPr>
          <w:rFonts w:ascii="仿宋_GB2312" w:eastAsia="仿宋_GB2312" w:hint="default"/>
          <w:sz w:val="32"/>
          <w:szCs w:val="32"/>
        </w:rPr>
        <w:t>D</w:t>
      </w:r>
      <w:r>
        <w:rPr>
          <w:rFonts w:ascii="仿宋_GB2312" w:eastAsia="仿宋_GB2312" w:hint="default"/>
          <w:sz w:val="32"/>
          <w:szCs w:val="32"/>
        </w:rPr>
        <w:t>研究室产品展区</w:t>
      </w:r>
      <w:r>
        <w:rPr>
          <w:rFonts w:ascii="仿宋_GB2312" w:eastAsia="仿宋_GB2312"/>
          <w:sz w:val="32"/>
          <w:szCs w:val="32"/>
        </w:rPr>
        <w:t>（与</w:t>
      </w:r>
      <w:r>
        <w:rPr>
          <w:rFonts w:ascii="仿宋_GB2312" w:eastAsia="仿宋_GB2312"/>
          <w:sz w:val="32"/>
          <w:szCs w:val="32"/>
        </w:rPr>
        <w:t>IoD</w:t>
      </w:r>
      <w:r>
        <w:rPr>
          <w:rFonts w:ascii="仿宋_GB2312" w:eastAsia="仿宋_GB2312"/>
          <w:sz w:val="32"/>
          <w:szCs w:val="32"/>
        </w:rPr>
        <w:t>研究室展区位置相邻，主要包含演示屏幕和展示灯箱）</w:t>
      </w:r>
      <w:r>
        <w:rPr>
          <w:rFonts w:ascii="仿宋_GB2312" w:eastAsia="仿宋_GB2312"/>
          <w:sz w:val="32"/>
          <w:szCs w:val="32"/>
        </w:rPr>
        <w:t>;5.I</w:t>
      </w:r>
      <w:r>
        <w:rPr>
          <w:rFonts w:ascii="仿宋_GB2312" w:eastAsia="仿宋_GB2312" w:hint="default"/>
          <w:sz w:val="32"/>
          <w:szCs w:val="32"/>
        </w:rPr>
        <w:t>oD</w:t>
      </w:r>
      <w:r>
        <w:rPr>
          <w:rFonts w:ascii="仿宋_GB2312" w:eastAsia="仿宋_GB2312" w:hint="default"/>
          <w:sz w:val="32"/>
          <w:szCs w:val="32"/>
        </w:rPr>
        <w:t>研究室产品展区</w:t>
      </w:r>
      <w:r>
        <w:rPr>
          <w:rFonts w:ascii="仿宋_GB2312" w:eastAsia="仿宋_GB2312"/>
          <w:sz w:val="32"/>
          <w:szCs w:val="32"/>
        </w:rPr>
        <w:t>（与</w:t>
      </w:r>
      <w:r>
        <w:rPr>
          <w:rFonts w:ascii="仿宋_GB2312" w:eastAsia="仿宋_GB2312"/>
          <w:sz w:val="32"/>
          <w:szCs w:val="32"/>
        </w:rPr>
        <w:t>PoD</w:t>
      </w:r>
      <w:r>
        <w:rPr>
          <w:rFonts w:ascii="仿宋_GB2312" w:eastAsia="仿宋_GB2312"/>
          <w:sz w:val="32"/>
          <w:szCs w:val="32"/>
        </w:rPr>
        <w:t>研究室展区位置相邻，主要包含演示屏幕和展示灯箱）</w:t>
      </w:r>
      <w:r>
        <w:rPr>
          <w:rFonts w:ascii="仿宋_GB2312" w:eastAsia="仿宋_GB2312"/>
          <w:sz w:val="32"/>
          <w:szCs w:val="32"/>
        </w:rPr>
        <w:t>;6.</w:t>
      </w:r>
      <w:r>
        <w:rPr>
          <w:rFonts w:ascii="仿宋_GB2312" w:eastAsia="仿宋_GB2312"/>
          <w:sz w:val="32"/>
          <w:szCs w:val="32"/>
        </w:rPr>
        <w:t>商务洽谈区（具一定私密性）。</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lastRenderedPageBreak/>
        <w:t>展区设计及搭建应当符合峰会</w:t>
      </w:r>
      <w:r>
        <w:rPr>
          <w:rFonts w:ascii="仿宋_GB2312" w:eastAsia="仿宋_GB2312"/>
          <w:color w:val="000000" w:themeColor="text1"/>
          <w:sz w:val="32"/>
          <w:szCs w:val="32"/>
        </w:rPr>
        <w:t>成果展数字经济版块</w:t>
      </w:r>
      <w:r>
        <w:rPr>
          <w:rFonts w:ascii="仿宋_GB2312" w:eastAsia="仿宋_GB2312" w:hint="default"/>
          <w:color w:val="000000" w:themeColor="text1"/>
          <w:sz w:val="32"/>
          <w:szCs w:val="32"/>
        </w:rPr>
        <w:t>的格调，</w:t>
      </w:r>
      <w:r>
        <w:rPr>
          <w:rFonts w:ascii="仿宋_GB2312" w:eastAsia="仿宋_GB2312"/>
          <w:color w:val="000000" w:themeColor="text1"/>
          <w:sz w:val="32"/>
          <w:szCs w:val="32"/>
        </w:rPr>
        <w:t>体现研究院新型研究机构的科技感，展区每个展示方向或拍摄角度都能重点突出研究院</w:t>
      </w:r>
      <w:r>
        <w:rPr>
          <w:rFonts w:ascii="仿宋_GB2312" w:eastAsia="仿宋_GB2312"/>
          <w:color w:val="000000" w:themeColor="text1"/>
          <w:sz w:val="32"/>
          <w:szCs w:val="32"/>
        </w:rPr>
        <w:t>logo</w:t>
      </w:r>
      <w:r>
        <w:rPr>
          <w:rFonts w:ascii="仿宋_GB2312" w:eastAsia="仿宋_GB2312"/>
          <w:color w:val="000000" w:themeColor="text1"/>
          <w:sz w:val="32"/>
          <w:szCs w:val="32"/>
        </w:rPr>
        <w:t>，</w:t>
      </w:r>
      <w:r>
        <w:rPr>
          <w:rFonts w:ascii="仿宋_GB2312" w:eastAsia="仿宋_GB2312" w:hint="default"/>
          <w:color w:val="000000" w:themeColor="text1"/>
          <w:sz w:val="32"/>
          <w:szCs w:val="32"/>
        </w:rPr>
        <w:t>每个独立</w:t>
      </w:r>
      <w:r>
        <w:rPr>
          <w:rFonts w:ascii="仿宋_GB2312" w:eastAsia="仿宋_GB2312"/>
          <w:color w:val="000000" w:themeColor="text1"/>
          <w:sz w:val="32"/>
          <w:szCs w:val="32"/>
        </w:rPr>
        <w:t>展示区域</w:t>
      </w:r>
      <w:r>
        <w:rPr>
          <w:rFonts w:ascii="仿宋_GB2312" w:eastAsia="仿宋_GB2312" w:hint="default"/>
          <w:color w:val="000000" w:themeColor="text1"/>
          <w:sz w:val="32"/>
          <w:szCs w:val="32"/>
        </w:rPr>
        <w:t>的文字介绍、产品展示应当辅以灯具、</w:t>
      </w:r>
      <w:r>
        <w:rPr>
          <w:rFonts w:ascii="仿宋_GB2312" w:eastAsia="仿宋_GB2312"/>
          <w:color w:val="000000" w:themeColor="text1"/>
          <w:sz w:val="32"/>
          <w:szCs w:val="32"/>
        </w:rPr>
        <w:t>灯带、</w:t>
      </w:r>
      <w:r>
        <w:rPr>
          <w:rFonts w:ascii="仿宋_GB2312" w:eastAsia="仿宋_GB2312" w:hint="default"/>
          <w:color w:val="000000" w:themeColor="text1"/>
          <w:sz w:val="32"/>
          <w:szCs w:val="32"/>
        </w:rPr>
        <w:t>平面设计等加以区分突出，满足</w:t>
      </w:r>
      <w:r>
        <w:rPr>
          <w:rFonts w:ascii="仿宋_GB2312" w:eastAsia="仿宋_GB2312"/>
          <w:color w:val="000000" w:themeColor="text1"/>
          <w:sz w:val="32"/>
          <w:szCs w:val="32"/>
        </w:rPr>
        <w:t>研究院</w:t>
      </w:r>
      <w:r>
        <w:rPr>
          <w:rFonts w:ascii="仿宋_GB2312" w:eastAsia="仿宋_GB2312" w:hint="default"/>
          <w:color w:val="000000" w:themeColor="text1"/>
          <w:sz w:val="32"/>
          <w:szCs w:val="32"/>
        </w:rPr>
        <w:t>各研究室</w:t>
      </w:r>
      <w:r>
        <w:rPr>
          <w:rFonts w:ascii="仿宋_GB2312" w:eastAsia="仿宋_GB2312"/>
          <w:color w:val="000000" w:themeColor="text1"/>
          <w:sz w:val="32"/>
          <w:szCs w:val="32"/>
        </w:rPr>
        <w:t>分别</w:t>
      </w:r>
      <w:r>
        <w:rPr>
          <w:rFonts w:ascii="仿宋_GB2312" w:eastAsia="仿宋_GB2312" w:hint="default"/>
          <w:color w:val="000000" w:themeColor="text1"/>
          <w:sz w:val="32"/>
          <w:szCs w:val="32"/>
        </w:rPr>
        <w:t>展示</w:t>
      </w:r>
      <w:r>
        <w:rPr>
          <w:rFonts w:ascii="仿宋_GB2312" w:eastAsia="仿宋_GB2312"/>
          <w:color w:val="000000" w:themeColor="text1"/>
          <w:sz w:val="32"/>
          <w:szCs w:val="32"/>
        </w:rPr>
        <w:t>交流</w:t>
      </w:r>
      <w:r>
        <w:rPr>
          <w:rFonts w:ascii="仿宋_GB2312" w:eastAsia="仿宋_GB2312" w:hint="default"/>
          <w:color w:val="000000" w:themeColor="text1"/>
          <w:sz w:val="32"/>
          <w:szCs w:val="32"/>
        </w:rPr>
        <w:t>需求。</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w:t>
      </w:r>
      <w:r>
        <w:rPr>
          <w:rFonts w:ascii="仿宋_GB2312" w:eastAsia="仿宋_GB2312"/>
          <w:color w:val="000000" w:themeColor="text1"/>
          <w:sz w:val="32"/>
          <w:szCs w:val="32"/>
        </w:rPr>
        <w:t>3</w:t>
      </w:r>
      <w:r>
        <w:rPr>
          <w:rFonts w:ascii="仿宋_GB2312" w:eastAsia="仿宋_GB2312"/>
          <w:color w:val="000000" w:themeColor="text1"/>
          <w:sz w:val="32"/>
          <w:szCs w:val="32"/>
        </w:rPr>
        <w:t>）</w:t>
      </w:r>
      <w:r>
        <w:rPr>
          <w:rFonts w:ascii="仿宋_GB2312" w:eastAsia="仿宋_GB2312" w:hint="default"/>
          <w:color w:val="000000" w:themeColor="text1"/>
          <w:sz w:val="32"/>
          <w:szCs w:val="32"/>
        </w:rPr>
        <w:t xml:space="preserve"> </w:t>
      </w:r>
      <w:r>
        <w:rPr>
          <w:rFonts w:ascii="仿宋_GB2312" w:eastAsia="仿宋_GB2312"/>
          <w:color w:val="000000" w:themeColor="text1"/>
          <w:sz w:val="32"/>
          <w:szCs w:val="32"/>
        </w:rPr>
        <w:t>其他展区</w:t>
      </w:r>
      <w:r>
        <w:rPr>
          <w:rFonts w:ascii="仿宋_GB2312" w:eastAsia="仿宋_GB2312" w:hint="default"/>
          <w:color w:val="000000" w:themeColor="text1"/>
          <w:sz w:val="32"/>
          <w:szCs w:val="32"/>
        </w:rPr>
        <w:t>采购说明</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①</w:t>
      </w:r>
      <w:r>
        <w:rPr>
          <w:rFonts w:ascii="仿宋_GB2312" w:eastAsia="仿宋_GB2312" w:hAnsi="宋体"/>
          <w:color w:val="000000" w:themeColor="text1"/>
          <w:sz w:val="32"/>
          <w:szCs w:val="32"/>
        </w:rPr>
        <w:t>根据参展计划，</w:t>
      </w:r>
      <w:r>
        <w:rPr>
          <w:rFonts w:ascii="仿宋_GB2312" w:eastAsia="仿宋_GB2312" w:hAnsi="宋体" w:hint="eastAsia"/>
          <w:color w:val="000000" w:themeColor="text1"/>
          <w:sz w:val="32"/>
          <w:szCs w:val="32"/>
        </w:rPr>
        <w:t>采购人展位</w:t>
      </w:r>
      <w:r>
        <w:rPr>
          <w:rFonts w:ascii="仿宋_GB2312" w:eastAsia="仿宋_GB2312" w:hAnsi="宋体"/>
          <w:color w:val="000000" w:themeColor="text1"/>
          <w:sz w:val="32"/>
          <w:szCs w:val="32"/>
        </w:rPr>
        <w:t>约</w:t>
      </w:r>
      <w:r>
        <w:rPr>
          <w:rFonts w:ascii="仿宋_GB2312" w:eastAsia="仿宋_GB2312" w:hAnsi="宋体"/>
          <w:color w:val="000000" w:themeColor="text1"/>
          <w:sz w:val="32"/>
          <w:szCs w:val="32"/>
        </w:rPr>
        <w:t>60</w:t>
      </w:r>
      <w:r>
        <w:rPr>
          <w:rFonts w:ascii="仿宋_GB2312" w:eastAsia="仿宋_GB2312" w:hAnsi="宋体" w:hint="eastAsia"/>
          <w:color w:val="000000" w:themeColor="text1"/>
          <w:sz w:val="32"/>
          <w:szCs w:val="32"/>
        </w:rPr>
        <w:t>-80</w:t>
      </w:r>
      <w:r>
        <w:rPr>
          <w:rFonts w:ascii="仿宋" w:eastAsia="仿宋" w:hAnsi="仿宋" w:cs="仿宋" w:hint="eastAsia"/>
          <w:sz w:val="24"/>
          <w:szCs w:val="24"/>
        </w:rPr>
        <w:t>㎡</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3</w:t>
      </w:r>
      <w:r>
        <w:rPr>
          <w:rFonts w:ascii="仿宋_GB2312" w:eastAsia="仿宋_GB2312" w:hAnsi="宋体" w:hint="eastAsia"/>
          <w:color w:val="000000" w:themeColor="text1"/>
          <w:sz w:val="32"/>
          <w:szCs w:val="32"/>
        </w:rPr>
        <w:t>面或</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面开口方向，具体以接到组委会通知为准）。根据数字中国峰会组委会要求，特装展位限高</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米。设计结构、材料安全可靠，使用符合国家和组委会相关规定的安全、环保装饰材料，电器安装使用规范，音响及分贝符合场馆要求。</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②</w:t>
      </w: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展区内，网线、网络接口等网络保障设备齐全，</w:t>
      </w:r>
      <w:r>
        <w:rPr>
          <w:rFonts w:ascii="仿宋_GB2312" w:eastAsia="仿宋_GB2312" w:hAnsi="宋体" w:hint="eastAsia"/>
          <w:color w:val="000000" w:themeColor="text1"/>
          <w:sz w:val="32"/>
          <w:szCs w:val="32"/>
        </w:rPr>
        <w:t>WIFI</w:t>
      </w:r>
      <w:r>
        <w:rPr>
          <w:rFonts w:ascii="仿宋_GB2312" w:eastAsia="仿宋_GB2312" w:hAnsi="宋体" w:hint="eastAsia"/>
          <w:color w:val="000000" w:themeColor="text1"/>
          <w:sz w:val="32"/>
          <w:szCs w:val="32"/>
        </w:rPr>
        <w:t>设备符合展场要求；确保拼接屏、</w:t>
      </w:r>
      <w:r>
        <w:rPr>
          <w:rFonts w:ascii="仿宋_GB2312" w:eastAsia="仿宋_GB2312" w:hAnsi="宋体" w:hint="eastAsia"/>
          <w:color w:val="000000" w:themeColor="text1"/>
          <w:sz w:val="32"/>
          <w:szCs w:val="32"/>
        </w:rPr>
        <w:t>LED</w:t>
      </w:r>
      <w:r>
        <w:rPr>
          <w:rFonts w:ascii="仿宋_GB2312" w:eastAsia="仿宋_GB2312" w:hAnsi="宋体" w:hint="eastAsia"/>
          <w:color w:val="000000" w:themeColor="text1"/>
          <w:sz w:val="32"/>
          <w:szCs w:val="32"/>
        </w:rPr>
        <w:t>屏、电视、音响等租用设备质量优质稳定，显示屏要求</w:t>
      </w:r>
      <w:r>
        <w:rPr>
          <w:rFonts w:ascii="仿宋_GB2312" w:eastAsia="仿宋_GB2312" w:hAnsi="宋体" w:hint="eastAsia"/>
          <w:color w:val="000000" w:themeColor="text1"/>
          <w:sz w:val="32"/>
          <w:szCs w:val="32"/>
        </w:rPr>
        <w:t>16:9</w:t>
      </w:r>
      <w:r>
        <w:rPr>
          <w:rFonts w:ascii="仿宋_GB2312" w:eastAsia="仿宋_GB2312" w:hAnsi="宋体" w:hint="eastAsia"/>
          <w:color w:val="000000" w:themeColor="text1"/>
          <w:sz w:val="32"/>
          <w:szCs w:val="32"/>
        </w:rPr>
        <w:t>、窄边、</w:t>
      </w:r>
      <w:r>
        <w:rPr>
          <w:rFonts w:ascii="仿宋_GB2312" w:eastAsia="仿宋_GB2312" w:hAnsi="宋体" w:hint="eastAsia"/>
          <w:sz w:val="32"/>
          <w:szCs w:val="32"/>
        </w:rPr>
        <w:t>显示色彩一致、超高清晰度，无坏点、无翘边、无色差、无拼接缝隙</w:t>
      </w:r>
      <w:r>
        <w:rPr>
          <w:rFonts w:ascii="仿宋_GB2312" w:eastAsia="仿宋_GB2312" w:hAnsi="宋体" w:hint="eastAsia"/>
          <w:color w:val="000000" w:themeColor="text1"/>
          <w:sz w:val="32"/>
          <w:szCs w:val="32"/>
        </w:rPr>
        <w:t>，配备播放设备；电源满足需求；展位绿植、饮水、展位号到位。</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③设计效果与实际制作搭建效果应保持一致，在规定时间内完成特装搭建、布展，并确保工程质量。</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④展会结束后，供应商负责按照大会组委会和场馆方要求按期拆除结构并清理场地。</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第二部分：平面设计及印刷</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w:t>
      </w:r>
      <w:r>
        <w:rPr>
          <w:rFonts w:ascii="仿宋_GB2312" w:eastAsia="仿宋_GB2312"/>
          <w:color w:val="000000" w:themeColor="text1"/>
          <w:sz w:val="32"/>
          <w:szCs w:val="32"/>
        </w:rPr>
        <w:t>1</w:t>
      </w:r>
      <w:r>
        <w:rPr>
          <w:rFonts w:ascii="仿宋_GB2312" w:eastAsia="仿宋_GB2312"/>
          <w:color w:val="000000" w:themeColor="text1"/>
          <w:sz w:val="32"/>
          <w:szCs w:val="32"/>
        </w:rPr>
        <w:t>）平面设计</w:t>
      </w:r>
      <w:r>
        <w:rPr>
          <w:rFonts w:ascii="仿宋_GB2312" w:eastAsia="仿宋_GB2312" w:hint="default"/>
          <w:color w:val="000000" w:themeColor="text1"/>
          <w:sz w:val="32"/>
          <w:szCs w:val="32"/>
        </w:rPr>
        <w:t>与</w:t>
      </w:r>
      <w:r>
        <w:rPr>
          <w:rFonts w:ascii="仿宋_GB2312" w:eastAsia="仿宋_GB2312"/>
          <w:color w:val="000000" w:themeColor="text1"/>
          <w:sz w:val="32"/>
          <w:szCs w:val="32"/>
        </w:rPr>
        <w:t>印刷</w:t>
      </w:r>
      <w:r>
        <w:rPr>
          <w:rFonts w:ascii="仿宋_GB2312" w:eastAsia="仿宋_GB2312" w:hint="default"/>
          <w:color w:val="000000" w:themeColor="text1"/>
          <w:sz w:val="32"/>
          <w:szCs w:val="32"/>
        </w:rPr>
        <w:t>总体要求</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根据展台特色设计和研究院及参展产品特色，设计和制作搭配参展的系列平面物料，体现新型研发机构和主打产品的科技感，按时按质交付设计文件和印刷物料，确保印刷效果应与设计图保持一致，</w:t>
      </w:r>
      <w:r>
        <w:rPr>
          <w:rFonts w:ascii="仿宋_GB2312" w:eastAsia="仿宋_GB2312"/>
          <w:sz w:val="32"/>
          <w:szCs w:val="32"/>
        </w:rPr>
        <w:t>印刷材料具备安全和质量保障</w:t>
      </w:r>
      <w:r>
        <w:rPr>
          <w:rFonts w:ascii="仿宋_GB2312" w:eastAsia="仿宋_GB2312"/>
          <w:color w:val="000000" w:themeColor="text1"/>
          <w:sz w:val="32"/>
          <w:szCs w:val="32"/>
        </w:rPr>
        <w:t>。</w:t>
      </w:r>
    </w:p>
    <w:p w:rsidR="00F25FA8" w:rsidRDefault="00986B4E">
      <w:pPr>
        <w:pStyle w:val="a1"/>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w:t>
      </w:r>
      <w:r>
        <w:rPr>
          <w:rFonts w:ascii="仿宋_GB2312" w:eastAsia="仿宋_GB2312"/>
          <w:color w:val="000000" w:themeColor="text1"/>
          <w:sz w:val="32"/>
          <w:szCs w:val="32"/>
        </w:rPr>
        <w:t>2</w:t>
      </w:r>
      <w:r>
        <w:rPr>
          <w:rFonts w:ascii="仿宋_GB2312" w:eastAsia="仿宋_GB2312"/>
          <w:color w:val="000000" w:themeColor="text1"/>
          <w:sz w:val="32"/>
          <w:szCs w:val="32"/>
        </w:rPr>
        <w:t>）具体采购</w:t>
      </w:r>
      <w:r>
        <w:rPr>
          <w:rFonts w:ascii="仿宋_GB2312" w:eastAsia="仿宋_GB2312" w:hint="default"/>
          <w:color w:val="000000" w:themeColor="text1"/>
          <w:sz w:val="32"/>
          <w:szCs w:val="32"/>
        </w:rPr>
        <w:t>说明</w:t>
      </w:r>
    </w:p>
    <w:p w:rsidR="00F25FA8" w:rsidRDefault="00986B4E">
      <w:pPr>
        <w:pStyle w:val="a1"/>
        <w:tabs>
          <w:tab w:val="center" w:pos="4473"/>
        </w:tabs>
        <w:ind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本次平面设计和印刷的采购种类包含：主</w:t>
      </w:r>
      <w:r>
        <w:rPr>
          <w:rFonts w:ascii="仿宋_GB2312" w:eastAsia="仿宋_GB2312"/>
          <w:color w:val="000000" w:themeColor="text1"/>
          <w:sz w:val="32"/>
          <w:szCs w:val="32"/>
        </w:rPr>
        <w:t>KV</w:t>
      </w:r>
      <w:r>
        <w:rPr>
          <w:rFonts w:ascii="仿宋_GB2312" w:eastAsia="仿宋_GB2312"/>
          <w:color w:val="000000" w:themeColor="text1"/>
          <w:sz w:val="32"/>
          <w:szCs w:val="32"/>
        </w:rPr>
        <w:t>、灯箱海报、展示海报、折页手册、产品</w:t>
      </w:r>
      <w:r>
        <w:rPr>
          <w:rFonts w:ascii="仿宋_GB2312" w:eastAsia="仿宋_GB2312"/>
          <w:color w:val="000000" w:themeColor="text1"/>
          <w:sz w:val="32"/>
          <w:szCs w:val="32"/>
        </w:rPr>
        <w:t>PPT</w:t>
      </w:r>
      <w:r>
        <w:rPr>
          <w:rFonts w:ascii="仿宋_GB2312" w:eastAsia="仿宋_GB2312"/>
          <w:color w:val="000000" w:themeColor="text1"/>
          <w:sz w:val="32"/>
          <w:szCs w:val="32"/>
        </w:rPr>
        <w:t>、水牌、邀请函、互动长图等。</w:t>
      </w:r>
    </w:p>
    <w:p w:rsidR="00F25FA8" w:rsidRDefault="00986B4E">
      <w:pPr>
        <w:tabs>
          <w:tab w:val="left" w:pos="312"/>
        </w:tabs>
        <w:ind w:left="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违约责任</w:t>
      </w:r>
    </w:p>
    <w:p w:rsidR="00F25FA8" w:rsidRDefault="00986B4E">
      <w:p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供应商在项目执行过程中接受采购人的监督、指导</w:t>
      </w:r>
      <w:r>
        <w:rPr>
          <w:rFonts w:ascii="仿宋_GB2312" w:eastAsia="仿宋_GB2312" w:hAnsi="宋体" w:hint="eastAsia"/>
          <w:color w:val="000000" w:themeColor="text1"/>
          <w:sz w:val="32"/>
          <w:szCs w:val="32"/>
          <w:lang w:eastAsia="zh-Hans"/>
        </w:rPr>
        <w:t>并通过各项验收</w:t>
      </w:r>
      <w:r>
        <w:rPr>
          <w:rFonts w:ascii="仿宋_GB2312" w:eastAsia="仿宋_GB2312" w:hAnsi="宋体" w:hint="eastAsia"/>
          <w:color w:val="000000" w:themeColor="text1"/>
          <w:sz w:val="32"/>
          <w:szCs w:val="32"/>
        </w:rPr>
        <w:t>。</w:t>
      </w:r>
    </w:p>
    <w:p w:rsidR="00F25FA8" w:rsidRDefault="00986B4E">
      <w:pPr>
        <w:numPr>
          <w:ilvl w:val="0"/>
          <w:numId w:val="2"/>
        </w:num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供应商</w:t>
      </w:r>
      <w:r>
        <w:rPr>
          <w:rFonts w:ascii="仿宋_GB2312" w:eastAsia="仿宋_GB2312" w:hAnsi="宋体" w:hint="eastAsia"/>
          <w:color w:val="000000" w:themeColor="text1"/>
          <w:sz w:val="32"/>
          <w:szCs w:val="32"/>
          <w:lang w:eastAsia="zh-Hans"/>
        </w:rPr>
        <w:t>必须如约</w:t>
      </w:r>
      <w:r>
        <w:rPr>
          <w:rFonts w:ascii="仿宋_GB2312" w:eastAsia="仿宋_GB2312" w:hAnsi="宋体" w:hint="eastAsia"/>
          <w:color w:val="000000" w:themeColor="text1"/>
          <w:sz w:val="32"/>
          <w:szCs w:val="32"/>
        </w:rPr>
        <w:t>完成展览布设等各项工作，</w:t>
      </w:r>
      <w:r>
        <w:rPr>
          <w:rFonts w:ascii="仿宋_GB2312" w:eastAsia="仿宋_GB2312" w:hAnsi="宋体" w:hint="eastAsia"/>
          <w:color w:val="000000" w:themeColor="text1"/>
          <w:sz w:val="32"/>
          <w:szCs w:val="32"/>
          <w:lang w:eastAsia="zh-Hans"/>
        </w:rPr>
        <w:t>最终效果需满足要求并通过</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的书面验收</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w:t>
      </w:r>
      <w:r>
        <w:rPr>
          <w:rFonts w:ascii="仿宋_GB2312" w:eastAsia="仿宋_GB2312" w:hAnsi="宋体" w:hint="eastAsia"/>
          <w:color w:val="000000" w:themeColor="text1"/>
          <w:sz w:val="32"/>
          <w:szCs w:val="32"/>
        </w:rPr>
        <w:t>确保最终设计符合展馆、消防、公安等</w:t>
      </w:r>
      <w:r>
        <w:rPr>
          <w:rFonts w:ascii="仿宋_GB2312" w:eastAsia="仿宋_GB2312" w:hAnsi="宋体" w:hint="eastAsia"/>
          <w:color w:val="000000" w:themeColor="text1"/>
          <w:sz w:val="32"/>
          <w:szCs w:val="32"/>
          <w:lang w:eastAsia="zh-Hans"/>
        </w:rPr>
        <w:t>政府部门和其他第三方的</w:t>
      </w:r>
      <w:r>
        <w:rPr>
          <w:rFonts w:ascii="仿宋_GB2312" w:eastAsia="仿宋_GB2312" w:hAnsi="宋体" w:hint="eastAsia"/>
          <w:color w:val="000000" w:themeColor="text1"/>
          <w:sz w:val="32"/>
          <w:szCs w:val="32"/>
        </w:rPr>
        <w:t>相关要求</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lang w:eastAsia="zh-Hans"/>
        </w:rPr>
        <w:t>并按照规定取得证明文件</w:t>
      </w:r>
      <w:r>
        <w:rPr>
          <w:rFonts w:ascii="仿宋_GB2312" w:eastAsia="仿宋_GB2312" w:hAnsi="宋体" w:hint="eastAsia"/>
          <w:color w:val="000000" w:themeColor="text1"/>
          <w:sz w:val="32"/>
          <w:szCs w:val="32"/>
        </w:rPr>
        <w:t>。</w:t>
      </w:r>
    </w:p>
    <w:p w:rsidR="00F25FA8" w:rsidRDefault="00986B4E">
      <w:pPr>
        <w:numPr>
          <w:ilvl w:val="255"/>
          <w:numId w:val="0"/>
        </w:numPr>
        <w:rPr>
          <w:rFonts w:ascii="仿宋_GB2312" w:eastAsia="仿宋_GB2312" w:hAnsi="宋体"/>
          <w:color w:val="000000" w:themeColor="text1"/>
          <w:sz w:val="32"/>
          <w:szCs w:val="32"/>
          <w:lang w:eastAsia="zh-Hans"/>
        </w:rPr>
      </w:pP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lang w:eastAsia="zh-Hans"/>
        </w:rPr>
        <w:t>供应商未通过任何一项验收的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可拒绝支付剩余款项</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已经支付的有权要求返还</w:t>
      </w:r>
      <w:r>
        <w:rPr>
          <w:rFonts w:ascii="仿宋_GB2312" w:eastAsia="仿宋_GB2312" w:hAnsi="宋体"/>
          <w:color w:val="000000" w:themeColor="text1"/>
          <w:sz w:val="32"/>
          <w:szCs w:val="32"/>
          <w:lang w:eastAsia="zh-Hans"/>
        </w:rPr>
        <w:t>。</w:t>
      </w:r>
    </w:p>
    <w:p w:rsidR="00F25FA8" w:rsidRDefault="00986B4E">
      <w:pPr>
        <w:numPr>
          <w:ilvl w:val="0"/>
          <w:numId w:val="2"/>
        </w:numPr>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lang w:eastAsia="zh-Hans"/>
        </w:rPr>
        <w:t>供应商承担自</w:t>
      </w:r>
      <w:r>
        <w:rPr>
          <w:rFonts w:ascii="仿宋_GB2312" w:eastAsia="仿宋_GB2312" w:hAnsi="宋体" w:hint="eastAsia"/>
          <w:color w:val="000000" w:themeColor="text1"/>
          <w:sz w:val="32"/>
          <w:szCs w:val="32"/>
        </w:rPr>
        <w:t>施工</w:t>
      </w:r>
      <w:r>
        <w:rPr>
          <w:rFonts w:ascii="仿宋_GB2312" w:eastAsia="仿宋_GB2312" w:hAnsi="宋体" w:hint="eastAsia"/>
          <w:color w:val="000000" w:themeColor="text1"/>
          <w:sz w:val="32"/>
          <w:szCs w:val="32"/>
          <w:lang w:eastAsia="zh-Hans"/>
        </w:rPr>
        <w:t>开始至</w:t>
      </w:r>
      <w:r>
        <w:rPr>
          <w:rFonts w:ascii="仿宋_GB2312" w:eastAsia="仿宋_GB2312" w:hAnsi="宋体" w:hint="eastAsia"/>
          <w:color w:val="000000" w:themeColor="text1"/>
          <w:sz w:val="32"/>
          <w:szCs w:val="32"/>
        </w:rPr>
        <w:t>展览</w:t>
      </w:r>
      <w:r>
        <w:rPr>
          <w:rFonts w:ascii="仿宋_GB2312" w:eastAsia="仿宋_GB2312" w:hAnsi="宋体" w:hint="eastAsia"/>
          <w:color w:val="000000" w:themeColor="text1"/>
          <w:sz w:val="32"/>
          <w:szCs w:val="32"/>
          <w:lang w:eastAsia="zh-Hans"/>
        </w:rPr>
        <w:t>结束拆除完毕整个期间的安全保障义务</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因其设计</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施工或任何其他过错导致的人身损害或财物的损毁灭失</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供应商应承担全部责任</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如</w:t>
      </w:r>
      <w:r>
        <w:rPr>
          <w:rFonts w:ascii="仿宋_GB2312" w:eastAsia="仿宋_GB2312" w:hAnsi="宋体" w:hint="eastAsia"/>
          <w:color w:val="000000" w:themeColor="text1"/>
          <w:sz w:val="32"/>
          <w:szCs w:val="32"/>
          <w:lang w:eastAsia="zh-Hans"/>
        </w:rPr>
        <w:lastRenderedPageBreak/>
        <w:t>因此给</w:t>
      </w:r>
      <w:r>
        <w:rPr>
          <w:rFonts w:ascii="仿宋_GB2312" w:eastAsia="仿宋_GB2312" w:hAnsi="宋体" w:hint="eastAsia"/>
          <w:color w:val="000000" w:themeColor="text1"/>
          <w:sz w:val="32"/>
          <w:szCs w:val="32"/>
        </w:rPr>
        <w:t>采购人</w:t>
      </w:r>
      <w:r>
        <w:rPr>
          <w:rFonts w:ascii="仿宋_GB2312" w:eastAsia="仿宋_GB2312" w:hAnsi="宋体" w:hint="eastAsia"/>
          <w:color w:val="000000" w:themeColor="text1"/>
          <w:sz w:val="32"/>
          <w:szCs w:val="32"/>
          <w:lang w:eastAsia="zh-Hans"/>
        </w:rPr>
        <w:t>造成损失的</w:t>
      </w:r>
      <w:r>
        <w:rPr>
          <w:rFonts w:ascii="仿宋_GB2312" w:eastAsia="仿宋_GB2312" w:hAnsi="宋体"/>
          <w:color w:val="000000" w:themeColor="text1"/>
          <w:sz w:val="32"/>
          <w:szCs w:val="32"/>
          <w:lang w:eastAsia="zh-Hans"/>
        </w:rPr>
        <w:t>，</w:t>
      </w:r>
      <w:r>
        <w:rPr>
          <w:rFonts w:ascii="仿宋_GB2312" w:eastAsia="仿宋_GB2312" w:hAnsi="宋体" w:hint="eastAsia"/>
          <w:color w:val="000000" w:themeColor="text1"/>
          <w:sz w:val="32"/>
          <w:szCs w:val="32"/>
          <w:lang w:eastAsia="zh-Hans"/>
        </w:rPr>
        <w:t>供应商应当予以赔偿并同意从应付款中抵扣</w:t>
      </w:r>
      <w:r>
        <w:rPr>
          <w:rFonts w:ascii="仿宋_GB2312" w:eastAsia="仿宋_GB2312" w:hAnsi="宋体" w:hint="eastAsia"/>
          <w:color w:val="000000" w:themeColor="text1"/>
          <w:sz w:val="32"/>
          <w:szCs w:val="32"/>
        </w:rPr>
        <w:t>。</w:t>
      </w:r>
    </w:p>
    <w:p w:rsidR="00F25FA8" w:rsidRDefault="00986B4E">
      <w:pPr>
        <w:pStyle w:val="a1"/>
        <w:spacing w:line="520" w:lineRule="exact"/>
        <w:ind w:firstLineChars="200" w:firstLine="640"/>
        <w:outlineLvl w:val="1"/>
        <w:rPr>
          <w:rFonts w:hint="default"/>
        </w:rPr>
      </w:pPr>
      <w:r>
        <w:rPr>
          <w:rFonts w:ascii="仿宋_GB2312" w:eastAsia="仿宋_GB2312"/>
          <w:sz w:val="32"/>
          <w:szCs w:val="32"/>
        </w:rPr>
        <w:t>（</w:t>
      </w:r>
      <w:r>
        <w:rPr>
          <w:rFonts w:ascii="仿宋_GB2312" w:eastAsia="仿宋_GB2312"/>
          <w:sz w:val="32"/>
          <w:szCs w:val="32"/>
        </w:rPr>
        <w:t>3</w:t>
      </w:r>
      <w:r>
        <w:rPr>
          <w:rFonts w:ascii="仿宋_GB2312" w:eastAsia="仿宋_GB2312"/>
          <w:sz w:val="32"/>
          <w:szCs w:val="32"/>
        </w:rPr>
        <w:t>）供应商工作成果不符合采购人实际要求的，供应商应在接到反馈后</w:t>
      </w:r>
      <w:r>
        <w:rPr>
          <w:rFonts w:ascii="仿宋_GB2312" w:eastAsia="仿宋_GB2312"/>
          <w:sz w:val="32"/>
          <w:szCs w:val="32"/>
        </w:rPr>
        <w:t>48</w:t>
      </w:r>
      <w:r>
        <w:rPr>
          <w:rFonts w:ascii="仿宋_GB2312" w:eastAsia="仿宋_GB2312"/>
          <w:sz w:val="32"/>
          <w:szCs w:val="32"/>
        </w:rPr>
        <w:t>小时内，无条件进行修改、调整，直至达到采购人要求。</w:t>
      </w:r>
    </w:p>
    <w:p w:rsidR="00F25FA8" w:rsidRDefault="00986B4E">
      <w:pPr>
        <w:ind w:firstLineChars="200" w:firstLine="640"/>
        <w:rPr>
          <w:rFonts w:ascii="仿宋_GB2312" w:eastAsia="仿宋_GB2312" w:hAnsi="宋体"/>
          <w:sz w:val="32"/>
          <w:szCs w:val="32"/>
          <w:lang w:eastAsia="zh-Hans"/>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）供应商未</w:t>
      </w:r>
      <w:r>
        <w:rPr>
          <w:rFonts w:ascii="仿宋_GB2312" w:eastAsia="仿宋_GB2312" w:hAnsi="宋体" w:hint="eastAsia"/>
          <w:sz w:val="32"/>
          <w:szCs w:val="32"/>
          <w:lang w:eastAsia="zh-Hans"/>
        </w:rPr>
        <w:t>如约</w:t>
      </w:r>
      <w:r>
        <w:rPr>
          <w:rFonts w:ascii="仿宋_GB2312" w:eastAsia="仿宋_GB2312" w:hAnsi="宋体" w:hint="eastAsia"/>
          <w:sz w:val="32"/>
          <w:szCs w:val="32"/>
        </w:rPr>
        <w:t>完成展览布设</w:t>
      </w:r>
      <w:r>
        <w:rPr>
          <w:rFonts w:ascii="仿宋_GB2312" w:eastAsia="仿宋_GB2312" w:hAnsi="宋体" w:hint="eastAsia"/>
          <w:sz w:val="32"/>
          <w:szCs w:val="32"/>
          <w:lang w:eastAsia="zh-Hans"/>
        </w:rPr>
        <w:t>的</w:t>
      </w:r>
      <w:r>
        <w:rPr>
          <w:rFonts w:ascii="仿宋_GB2312" w:eastAsia="仿宋_GB2312" w:hAnsi="宋体" w:hint="eastAsia"/>
          <w:sz w:val="32"/>
          <w:szCs w:val="32"/>
        </w:rPr>
        <w:t>，</w:t>
      </w:r>
      <w:r>
        <w:rPr>
          <w:rFonts w:ascii="仿宋_GB2312" w:eastAsia="仿宋_GB2312" w:hAnsi="宋体" w:hint="eastAsia"/>
          <w:sz w:val="32"/>
          <w:szCs w:val="32"/>
          <w:lang w:eastAsia="zh-Hans"/>
        </w:rPr>
        <w:t>每逾期一日</w:t>
      </w:r>
      <w:r>
        <w:rPr>
          <w:rFonts w:ascii="仿宋_GB2312" w:eastAsia="仿宋_GB2312" w:hAnsi="宋体"/>
          <w:sz w:val="32"/>
          <w:szCs w:val="32"/>
          <w:lang w:eastAsia="zh-Hans"/>
        </w:rPr>
        <w:t>，</w:t>
      </w:r>
      <w:r>
        <w:rPr>
          <w:rFonts w:ascii="仿宋_GB2312" w:eastAsia="仿宋_GB2312" w:hAnsi="宋体" w:hint="eastAsia"/>
          <w:sz w:val="32"/>
          <w:szCs w:val="32"/>
          <w:lang w:eastAsia="zh-Hans"/>
        </w:rPr>
        <w:t>按未能履约部分</w:t>
      </w:r>
      <w:r>
        <w:rPr>
          <w:rFonts w:ascii="仿宋_GB2312" w:eastAsia="仿宋_GB2312" w:hAnsi="宋体" w:hint="eastAsia"/>
          <w:sz w:val="32"/>
          <w:szCs w:val="32"/>
          <w:lang w:eastAsia="zh-Hans"/>
        </w:rPr>
        <w:t>0.1%</w:t>
      </w:r>
      <w:r>
        <w:rPr>
          <w:rFonts w:ascii="仿宋_GB2312" w:eastAsia="仿宋_GB2312" w:hAnsi="宋体" w:hint="eastAsia"/>
          <w:sz w:val="32"/>
          <w:szCs w:val="32"/>
          <w:lang w:eastAsia="zh-Hans"/>
        </w:rPr>
        <w:t>向甲方支付违约金</w:t>
      </w:r>
      <w:r>
        <w:rPr>
          <w:rFonts w:ascii="仿宋_GB2312" w:eastAsia="仿宋_GB2312" w:hAnsi="宋体"/>
          <w:sz w:val="32"/>
          <w:szCs w:val="32"/>
          <w:lang w:eastAsia="zh-Hans"/>
        </w:rPr>
        <w:t>，</w:t>
      </w:r>
      <w:r>
        <w:rPr>
          <w:rFonts w:ascii="仿宋_GB2312" w:eastAsia="仿宋_GB2312" w:hAnsi="宋体" w:hint="eastAsia"/>
          <w:sz w:val="32"/>
          <w:szCs w:val="32"/>
          <w:lang w:eastAsia="zh-Hans"/>
        </w:rPr>
        <w:t>逾期超过</w:t>
      </w:r>
      <w:r>
        <w:rPr>
          <w:rFonts w:ascii="仿宋_GB2312" w:eastAsia="仿宋_GB2312" w:hAnsi="宋体" w:hint="eastAsia"/>
          <w:sz w:val="32"/>
          <w:szCs w:val="32"/>
        </w:rPr>
        <w:t>7</w:t>
      </w:r>
      <w:r>
        <w:rPr>
          <w:rFonts w:ascii="仿宋_GB2312" w:eastAsia="仿宋_GB2312" w:hAnsi="宋体" w:hint="eastAsia"/>
          <w:sz w:val="32"/>
          <w:szCs w:val="32"/>
          <w:lang w:eastAsia="zh-Hans"/>
        </w:rPr>
        <w:t>日的</w:t>
      </w:r>
      <w:r>
        <w:rPr>
          <w:rFonts w:ascii="仿宋_GB2312" w:eastAsia="仿宋_GB2312" w:hAnsi="宋体"/>
          <w:sz w:val="32"/>
          <w:szCs w:val="32"/>
          <w:lang w:eastAsia="zh-Hans"/>
        </w:rPr>
        <w:t>，</w:t>
      </w:r>
      <w:r>
        <w:rPr>
          <w:rFonts w:ascii="仿宋_GB2312" w:eastAsia="仿宋_GB2312" w:hAnsi="宋体" w:hint="eastAsia"/>
          <w:sz w:val="32"/>
          <w:szCs w:val="32"/>
        </w:rPr>
        <w:t>采购人</w:t>
      </w:r>
      <w:r>
        <w:rPr>
          <w:rFonts w:ascii="仿宋_GB2312" w:eastAsia="仿宋_GB2312" w:hAnsi="宋体" w:hint="eastAsia"/>
          <w:sz w:val="32"/>
          <w:szCs w:val="32"/>
          <w:lang w:eastAsia="zh-Hans"/>
        </w:rPr>
        <w:t>有权解除本合同</w:t>
      </w:r>
      <w:r>
        <w:rPr>
          <w:rFonts w:ascii="仿宋_GB2312" w:eastAsia="仿宋_GB2312" w:hAnsi="宋体"/>
          <w:sz w:val="32"/>
          <w:szCs w:val="32"/>
          <w:lang w:eastAsia="zh-Hans"/>
        </w:rPr>
        <w:t>，</w:t>
      </w:r>
      <w:r>
        <w:rPr>
          <w:rFonts w:ascii="仿宋_GB2312" w:eastAsia="仿宋_GB2312" w:hAnsi="宋体" w:hint="eastAsia"/>
          <w:sz w:val="32"/>
          <w:szCs w:val="32"/>
          <w:lang w:eastAsia="zh-Hans"/>
        </w:rPr>
        <w:t>供应商应返还已经收取的全部</w:t>
      </w:r>
      <w:r>
        <w:rPr>
          <w:rFonts w:ascii="仿宋_GB2312" w:eastAsia="仿宋_GB2312" w:hAnsi="宋体" w:hint="eastAsia"/>
          <w:sz w:val="32"/>
          <w:szCs w:val="32"/>
        </w:rPr>
        <w:t>款项</w:t>
      </w:r>
      <w:r>
        <w:rPr>
          <w:rFonts w:ascii="仿宋_GB2312" w:eastAsia="仿宋_GB2312" w:hAnsi="宋体"/>
          <w:sz w:val="32"/>
          <w:szCs w:val="32"/>
          <w:lang w:eastAsia="zh-Hans"/>
        </w:rPr>
        <w:t>，</w:t>
      </w:r>
      <w:r>
        <w:rPr>
          <w:rFonts w:ascii="仿宋_GB2312" w:eastAsia="仿宋_GB2312" w:hAnsi="宋体" w:hint="eastAsia"/>
          <w:sz w:val="32"/>
          <w:szCs w:val="32"/>
          <w:lang w:eastAsia="zh-Hans"/>
        </w:rPr>
        <w:t>并按照合同总金额的</w:t>
      </w:r>
      <w:r>
        <w:rPr>
          <w:rFonts w:ascii="仿宋_GB2312" w:eastAsia="仿宋_GB2312" w:hAnsi="宋体" w:hint="eastAsia"/>
          <w:sz w:val="32"/>
          <w:szCs w:val="32"/>
        </w:rPr>
        <w:t>3</w:t>
      </w:r>
      <w:r>
        <w:rPr>
          <w:rFonts w:ascii="仿宋_GB2312" w:eastAsia="仿宋_GB2312" w:hAnsi="宋体"/>
          <w:sz w:val="32"/>
          <w:szCs w:val="32"/>
          <w:lang w:eastAsia="zh-Hans"/>
        </w:rPr>
        <w:t>%</w:t>
      </w:r>
      <w:r>
        <w:rPr>
          <w:rFonts w:ascii="仿宋_GB2312" w:eastAsia="仿宋_GB2312" w:hAnsi="宋体" w:hint="eastAsia"/>
          <w:sz w:val="32"/>
          <w:szCs w:val="32"/>
          <w:lang w:eastAsia="zh-Hans"/>
        </w:rPr>
        <w:t>向</w:t>
      </w:r>
      <w:r>
        <w:rPr>
          <w:rFonts w:ascii="仿宋_GB2312" w:eastAsia="仿宋_GB2312" w:hAnsi="宋体" w:hint="eastAsia"/>
          <w:sz w:val="32"/>
          <w:szCs w:val="32"/>
        </w:rPr>
        <w:t>采购人</w:t>
      </w:r>
      <w:r>
        <w:rPr>
          <w:rFonts w:ascii="仿宋_GB2312" w:eastAsia="仿宋_GB2312" w:hAnsi="宋体" w:hint="eastAsia"/>
          <w:sz w:val="32"/>
          <w:szCs w:val="32"/>
          <w:lang w:eastAsia="zh-Hans"/>
        </w:rPr>
        <w:t>支付违约金</w:t>
      </w:r>
      <w:r>
        <w:rPr>
          <w:rFonts w:ascii="仿宋_GB2312" w:eastAsia="仿宋_GB2312" w:hAnsi="宋体" w:hint="eastAsia"/>
          <w:sz w:val="32"/>
          <w:szCs w:val="32"/>
        </w:rPr>
        <w:t>，并按主管部门相关规定处理</w:t>
      </w:r>
      <w:r>
        <w:rPr>
          <w:rFonts w:ascii="仿宋_GB2312" w:eastAsia="仿宋_GB2312" w:hAnsi="宋体"/>
          <w:sz w:val="32"/>
          <w:szCs w:val="32"/>
          <w:lang w:eastAsia="zh-Hans"/>
        </w:rPr>
        <w:t>。</w:t>
      </w:r>
      <w:r>
        <w:rPr>
          <w:rFonts w:ascii="仿宋_GB2312" w:eastAsia="仿宋_GB2312" w:hAnsi="宋体" w:hint="eastAsia"/>
          <w:sz w:val="32"/>
          <w:szCs w:val="32"/>
          <w:lang w:eastAsia="zh-Hans"/>
        </w:rPr>
        <w:t>违约金不足以弥补损失的</w:t>
      </w:r>
      <w:r>
        <w:rPr>
          <w:rFonts w:ascii="仿宋_GB2312" w:eastAsia="仿宋_GB2312" w:hAnsi="宋体"/>
          <w:sz w:val="32"/>
          <w:szCs w:val="32"/>
          <w:lang w:eastAsia="zh-Hans"/>
        </w:rPr>
        <w:t>，</w:t>
      </w:r>
      <w:r>
        <w:rPr>
          <w:rFonts w:ascii="仿宋_GB2312" w:eastAsia="仿宋_GB2312" w:hAnsi="宋体" w:hint="eastAsia"/>
          <w:sz w:val="32"/>
          <w:szCs w:val="32"/>
          <w:lang w:eastAsia="zh-Hans"/>
        </w:rPr>
        <w:t>供应商应继续赔偿</w:t>
      </w:r>
      <w:r>
        <w:rPr>
          <w:rFonts w:ascii="仿宋_GB2312" w:eastAsia="仿宋_GB2312" w:hAnsi="宋体"/>
          <w:sz w:val="32"/>
          <w:szCs w:val="32"/>
          <w:lang w:eastAsia="zh-Hans"/>
        </w:rPr>
        <w:t>。</w:t>
      </w:r>
    </w:p>
    <w:p w:rsidR="00F25FA8" w:rsidRDefault="00986B4E">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）应按照当地政府、组委会等相关文件要求，做好相关疫情防控措施，消毒清洁，配备防疫设备及物资等工作，如有疫情防控违规行为，责任由供应商承担。</w:t>
      </w:r>
    </w:p>
    <w:p w:rsidR="00F25FA8" w:rsidRDefault="00986B4E">
      <w:pPr>
        <w:pStyle w:val="a5"/>
        <w:ind w:firstLineChars="200" w:firstLine="640"/>
        <w:rPr>
          <w:rFonts w:ascii="仿宋_GB2312" w:eastAsia="仿宋_GB2312" w:hAnsi="宋体"/>
          <w:sz w:val="32"/>
          <w:szCs w:val="32"/>
          <w:lang w:eastAsia="zh-Hans"/>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）供应商所交付产品、工程或服务不符合其投标承诺的，或在投标阶段为了中标而盲目虚假承诺、低价恶性竞争，在履约阶段则通过偷工减料、以次充好而获取利润的，采购人</w:t>
      </w:r>
      <w:r>
        <w:rPr>
          <w:rFonts w:ascii="仿宋_GB2312" w:eastAsia="仿宋_GB2312" w:hAnsi="宋体" w:hint="eastAsia"/>
          <w:sz w:val="32"/>
          <w:szCs w:val="32"/>
          <w:lang w:eastAsia="zh-Hans"/>
        </w:rPr>
        <w:t>可拒绝支付剩余款项</w:t>
      </w:r>
      <w:r>
        <w:rPr>
          <w:rFonts w:ascii="仿宋_GB2312" w:eastAsia="仿宋_GB2312" w:hAnsi="宋体"/>
          <w:sz w:val="32"/>
          <w:szCs w:val="32"/>
          <w:lang w:eastAsia="zh-Hans"/>
        </w:rPr>
        <w:t>，</w:t>
      </w:r>
      <w:r>
        <w:rPr>
          <w:rFonts w:ascii="仿宋_GB2312" w:eastAsia="仿宋_GB2312" w:hAnsi="宋体" w:hint="eastAsia"/>
          <w:sz w:val="32"/>
          <w:szCs w:val="32"/>
          <w:lang w:eastAsia="zh-Hans"/>
        </w:rPr>
        <w:t>已经支付的有权要求返还</w:t>
      </w:r>
      <w:r>
        <w:rPr>
          <w:rFonts w:ascii="仿宋_GB2312" w:eastAsia="仿宋_GB2312" w:hAnsi="宋体"/>
          <w:sz w:val="32"/>
          <w:szCs w:val="32"/>
          <w:lang w:eastAsia="zh-Hans"/>
        </w:rPr>
        <w:t>。</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）本条违约责任中，涉及的采购人损失包括直接损失、间接损失、可得利益损失及因追偿损失产生的费用，包括但不限于材料费、人工费、差旅费、律师费、诉讼费、保全费等。</w:t>
      </w:r>
    </w:p>
    <w:p w:rsidR="00F25FA8" w:rsidRDefault="00986B4E">
      <w:pPr>
        <w:pStyle w:val="a5"/>
        <w:ind w:firstLineChars="200" w:firstLine="643"/>
        <w:rPr>
          <w:rFonts w:ascii="仿宋" w:eastAsia="仿宋" w:hAnsi="仿宋"/>
          <w:b/>
          <w:i/>
          <w:color w:val="FF0000"/>
          <w:sz w:val="32"/>
          <w:szCs w:val="32"/>
        </w:rPr>
      </w:pPr>
      <w:r>
        <w:rPr>
          <w:rFonts w:ascii="仿宋_GB2312" w:eastAsia="仿宋_GB2312"/>
          <w:b/>
          <w:sz w:val="32"/>
          <w:szCs w:val="32"/>
        </w:rPr>
        <w:lastRenderedPageBreak/>
        <w:t>（五）实施人员及管理要求</w:t>
      </w:r>
    </w:p>
    <w:p w:rsidR="00F25FA8" w:rsidRDefault="00986B4E">
      <w:pPr>
        <w:pStyle w:val="a5"/>
        <w:ind w:firstLineChars="200" w:firstLine="643"/>
        <w:jc w:val="both"/>
        <w:rPr>
          <w:rFonts w:ascii="仿宋_GB2312" w:eastAsia="仿宋_GB2312" w:hAnsi="宋体"/>
          <w:color w:val="000000" w:themeColor="text1"/>
          <w:sz w:val="32"/>
          <w:szCs w:val="32"/>
        </w:rPr>
      </w:pPr>
      <w:r>
        <w:rPr>
          <w:rFonts w:ascii="仿宋_GB2312" w:eastAsia="仿宋_GB2312" w:hAnsi="宋体"/>
          <w:b/>
          <w:sz w:val="32"/>
          <w:szCs w:val="32"/>
        </w:rPr>
        <w:t>★</w:t>
      </w:r>
      <w:r>
        <w:rPr>
          <w:rFonts w:ascii="仿宋_GB2312" w:eastAsia="仿宋_GB2312" w:hAnsi="宋体" w:hint="eastAsia"/>
          <w:color w:val="000000" w:themeColor="text1"/>
          <w:sz w:val="32"/>
          <w:szCs w:val="32"/>
        </w:rPr>
        <w:t>1</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供应商需配置项目负责人，该项目负责人应具有</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年以上相关工作经验的项目经理</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名，负责持续协调、配合、支持和跟踪项目进展，确保项目按时按质推进；</w:t>
      </w:r>
    </w:p>
    <w:p w:rsidR="00F25FA8" w:rsidRDefault="00986B4E">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rsidR="00F25FA8" w:rsidRDefault="00986B4E">
      <w:pPr>
        <w:pStyle w:val="a5"/>
        <w:ind w:firstLineChars="200" w:firstLine="643"/>
        <w:jc w:val="both"/>
        <w:rPr>
          <w:rFonts w:ascii="仿宋_GB2312" w:eastAsia="仿宋_GB2312" w:hAnsi="宋体"/>
          <w:color w:val="000000" w:themeColor="text1"/>
          <w:sz w:val="32"/>
          <w:szCs w:val="32"/>
        </w:rPr>
      </w:pPr>
      <w:r>
        <w:rPr>
          <w:rFonts w:ascii="仿宋_GB2312" w:eastAsia="仿宋_GB2312" w:hAnsi="宋体"/>
          <w:b/>
          <w:sz w:val="32"/>
          <w:szCs w:val="32"/>
        </w:rPr>
        <w:t>★</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设计期需安排至少</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名工作人员，拥有</w:t>
      </w:r>
      <w:r>
        <w:rPr>
          <w:rFonts w:ascii="仿宋_GB2312" w:eastAsia="仿宋_GB2312" w:hAnsi="宋体" w:hint="eastAsia"/>
          <w:color w:val="000000" w:themeColor="text1"/>
          <w:sz w:val="32"/>
          <w:szCs w:val="32"/>
        </w:rPr>
        <w:t>3-5</w:t>
      </w:r>
      <w:r>
        <w:rPr>
          <w:rFonts w:ascii="仿宋_GB2312" w:eastAsia="仿宋_GB2312" w:hAnsi="宋体" w:hint="eastAsia"/>
          <w:color w:val="000000" w:themeColor="text1"/>
          <w:sz w:val="32"/>
          <w:szCs w:val="32"/>
        </w:rPr>
        <w:t>年专业平面设计及</w:t>
      </w:r>
      <w:r>
        <w:rPr>
          <w:rFonts w:ascii="仿宋_GB2312" w:eastAsia="仿宋_GB2312" w:hAnsi="宋体" w:hint="eastAsia"/>
          <w:color w:val="000000" w:themeColor="text1"/>
          <w:sz w:val="32"/>
          <w:szCs w:val="32"/>
        </w:rPr>
        <w:t>3D</w:t>
      </w:r>
      <w:r>
        <w:rPr>
          <w:rFonts w:ascii="仿宋_GB2312" w:eastAsia="仿宋_GB2312" w:hAnsi="宋体" w:hint="eastAsia"/>
          <w:color w:val="000000" w:themeColor="text1"/>
          <w:sz w:val="32"/>
          <w:szCs w:val="32"/>
        </w:rPr>
        <w:t>设计工作经验和资质；</w:t>
      </w:r>
    </w:p>
    <w:p w:rsidR="00F25FA8" w:rsidRDefault="00986B4E">
      <w:pPr>
        <w:pStyle w:val="a5"/>
        <w:ind w:firstLineChars="200" w:firstLine="643"/>
        <w:jc w:val="both"/>
        <w:rPr>
          <w:rFonts w:ascii="仿宋_GB2312" w:eastAsia="仿宋_GB2312" w:hAnsi="宋体"/>
          <w:color w:val="000000" w:themeColor="text1"/>
          <w:sz w:val="32"/>
          <w:szCs w:val="32"/>
        </w:rPr>
      </w:pPr>
      <w:r>
        <w:rPr>
          <w:rFonts w:ascii="仿宋_GB2312" w:eastAsia="仿宋_GB2312" w:hAnsi="宋体"/>
          <w:b/>
          <w:sz w:val="32"/>
          <w:szCs w:val="32"/>
        </w:rPr>
        <w:t>★</w:t>
      </w:r>
      <w:r>
        <w:rPr>
          <w:rFonts w:ascii="仿宋_GB2312" w:eastAsia="仿宋_GB2312" w:hAnsi="宋体" w:hint="eastAsia"/>
          <w:color w:val="000000" w:themeColor="text1"/>
          <w:sz w:val="32"/>
          <w:szCs w:val="32"/>
        </w:rPr>
        <w:t>4</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制作、搭建及撤展需安排至少</w:t>
      </w:r>
      <w:r>
        <w:rPr>
          <w:rFonts w:ascii="仿宋_GB2312" w:eastAsia="仿宋_GB2312" w:hAnsi="宋体" w:hint="eastAsia"/>
          <w:color w:val="000000" w:themeColor="text1"/>
          <w:sz w:val="32"/>
          <w:szCs w:val="32"/>
        </w:rPr>
        <w:t>6</w:t>
      </w:r>
      <w:r>
        <w:rPr>
          <w:rFonts w:ascii="仿宋_GB2312" w:eastAsia="仿宋_GB2312" w:hAnsi="宋体" w:hint="eastAsia"/>
          <w:color w:val="000000" w:themeColor="text1"/>
          <w:sz w:val="32"/>
          <w:szCs w:val="32"/>
        </w:rPr>
        <w:t>名工作人员；</w:t>
      </w:r>
    </w:p>
    <w:p w:rsidR="00F25FA8" w:rsidRDefault="00986B4E">
      <w:pPr>
        <w:pStyle w:val="a5"/>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5</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搭建及参展期间需派至少</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名现场常驻工作人员，做好展台相关业务的协调、维护、调试和管理。</w:t>
      </w:r>
    </w:p>
    <w:p w:rsidR="00F25FA8" w:rsidRDefault="00986B4E">
      <w:pPr>
        <w:pStyle w:val="a5"/>
        <w:ind w:firstLineChars="200" w:firstLine="640"/>
        <w:jc w:val="both"/>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若项目无法按计划推进，供应商应提前</w:t>
      </w:r>
      <w:r>
        <w:rPr>
          <w:rFonts w:ascii="仿宋_GB2312" w:eastAsia="仿宋_GB2312" w:hAnsi="宋体" w:hint="eastAsia"/>
          <w:color w:val="000000" w:themeColor="text1"/>
          <w:sz w:val="32"/>
          <w:szCs w:val="32"/>
        </w:rPr>
        <w:t>7</w:t>
      </w:r>
      <w:r>
        <w:rPr>
          <w:rFonts w:ascii="仿宋_GB2312" w:eastAsia="仿宋_GB2312" w:hAnsi="宋体" w:hint="eastAsia"/>
          <w:color w:val="000000" w:themeColor="text1"/>
          <w:sz w:val="32"/>
          <w:szCs w:val="32"/>
        </w:rPr>
        <w:t>天通知采购人并做出专业处理；</w:t>
      </w:r>
    </w:p>
    <w:p w:rsidR="00F25FA8" w:rsidRDefault="00986B4E">
      <w:pPr>
        <w:pStyle w:val="a5"/>
        <w:ind w:firstLineChars="200" w:firstLine="640"/>
        <w:jc w:val="both"/>
        <w:rPr>
          <w:rFonts w:ascii="仿宋" w:eastAsia="仿宋" w:hAnsi="仿宋"/>
          <w:b/>
          <w:i/>
          <w:color w:val="FF0000"/>
          <w:sz w:val="32"/>
          <w:szCs w:val="32"/>
        </w:rPr>
      </w:pPr>
      <w:r>
        <w:rPr>
          <w:rFonts w:ascii="仿宋_GB2312" w:eastAsia="仿宋_GB2312" w:hAnsi="宋体" w:hint="eastAsia"/>
          <w:color w:val="000000" w:themeColor="text1"/>
          <w:sz w:val="32"/>
          <w:szCs w:val="32"/>
        </w:rPr>
        <w:t>7</w:t>
      </w:r>
      <w:r>
        <w:rPr>
          <w:rFonts w:ascii="仿宋_GB2312" w:eastAsia="仿宋_GB2312" w:hAnsi="宋体"/>
          <w:color w:val="000000" w:themeColor="text1"/>
          <w:sz w:val="32"/>
          <w:szCs w:val="32"/>
        </w:rPr>
        <w:t>.</w:t>
      </w:r>
      <w:r>
        <w:rPr>
          <w:rFonts w:ascii="仿宋_GB2312" w:eastAsia="仿宋_GB2312" w:hAnsi="宋体" w:hint="eastAsia"/>
          <w:color w:val="000000" w:themeColor="text1"/>
          <w:sz w:val="32"/>
          <w:szCs w:val="32"/>
        </w:rPr>
        <w:t>严守在履</w:t>
      </w:r>
      <w:r>
        <w:rPr>
          <w:rFonts w:ascii="仿宋_GB2312" w:eastAsia="仿宋_GB2312" w:hAnsi="宋体" w:hint="eastAsia"/>
          <w:color w:val="000000" w:themeColor="text1"/>
          <w:sz w:val="32"/>
          <w:szCs w:val="32"/>
        </w:rPr>
        <w:t>行本需求中通过各种方式知悉的采购人的人员信息和其他业务信息，不得泄露。</w:t>
      </w:r>
    </w:p>
    <w:p w:rsidR="00F25FA8" w:rsidRDefault="00986B4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hAnsi="宋体" w:hint="eastAsia"/>
          <w:sz w:val="32"/>
          <w:szCs w:val="32"/>
        </w:rPr>
        <w:t>成交人不得将每次服务具体内容向采购人和成交人以外的、与签订和履行本协议无关的任何第三方透露；</w:t>
      </w:r>
    </w:p>
    <w:p w:rsidR="00F25FA8" w:rsidRDefault="00986B4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sz w:val="32"/>
          <w:szCs w:val="32"/>
        </w:rPr>
        <w:t>.</w:t>
      </w:r>
      <w:r>
        <w:rPr>
          <w:rFonts w:ascii="仿宋_GB2312" w:eastAsia="仿宋_GB2312" w:hAnsi="宋体" w:hint="eastAsia"/>
          <w:sz w:val="32"/>
          <w:szCs w:val="32"/>
        </w:rPr>
        <w:t>供应商在进行服务过程中，需确保采购人的所有信息安全；</w:t>
      </w:r>
    </w:p>
    <w:p w:rsidR="00F25FA8" w:rsidRDefault="00986B4E">
      <w:pPr>
        <w:pStyle w:val="a1"/>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10.</w:t>
      </w:r>
      <w:r>
        <w:rPr>
          <w:rFonts w:ascii="仿宋_GB2312" w:eastAsia="仿宋_GB2312"/>
          <w:sz w:val="32"/>
          <w:szCs w:val="32"/>
        </w:rPr>
        <w:t>服务完成后，供应商应返还采购人提供的业务资料和服务过程中取得的各种材料，不得存留原件及任何复制品。</w:t>
      </w:r>
      <w:r>
        <w:rPr>
          <w:rFonts w:ascii="仿宋_GB2312" w:eastAsia="仿宋_GB2312"/>
          <w:sz w:val="32"/>
          <w:szCs w:val="32"/>
        </w:rPr>
        <w:t xml:space="preserve"> </w:t>
      </w:r>
    </w:p>
    <w:p w:rsidR="00F25FA8" w:rsidRDefault="00986B4E">
      <w:pPr>
        <w:pStyle w:val="a1"/>
        <w:spacing w:line="520" w:lineRule="exact"/>
        <w:ind w:firstLineChars="200" w:firstLine="640"/>
        <w:outlineLvl w:val="1"/>
        <w:rPr>
          <w:rFonts w:ascii="仿宋_GB2312" w:eastAsia="仿宋_GB2312" w:hint="default"/>
          <w:b/>
          <w:sz w:val="32"/>
          <w:szCs w:val="32"/>
        </w:rPr>
      </w:pPr>
      <w:r>
        <w:rPr>
          <w:rFonts w:ascii="仿宋_GB2312" w:eastAsia="仿宋_GB2312" w:hint="default"/>
          <w:sz w:val="32"/>
          <w:szCs w:val="32"/>
        </w:rPr>
        <w:t xml:space="preserve"> </w:t>
      </w:r>
      <w:r>
        <w:rPr>
          <w:rFonts w:ascii="仿宋_GB2312" w:eastAsia="仿宋_GB2312"/>
          <w:b/>
          <w:sz w:val="32"/>
          <w:szCs w:val="32"/>
        </w:rPr>
        <w:t>★（六）报价要求</w:t>
      </w:r>
    </w:p>
    <w:p w:rsidR="00F25FA8" w:rsidRDefault="00986B4E">
      <w:pPr>
        <w:pStyle w:val="a1"/>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lastRenderedPageBreak/>
        <w:t>本项目应</w:t>
      </w:r>
      <w:r>
        <w:rPr>
          <w:rFonts w:ascii="仿宋_GB2312" w:eastAsia="仿宋_GB2312"/>
          <w:sz w:val="32"/>
          <w:szCs w:val="32"/>
        </w:rPr>
        <w:t>根据《报价清单表》（附件</w:t>
      </w:r>
      <w:r>
        <w:rPr>
          <w:rFonts w:ascii="仿宋_GB2312" w:eastAsia="仿宋_GB2312"/>
          <w:sz w:val="32"/>
          <w:szCs w:val="32"/>
        </w:rPr>
        <w:t>1</w:t>
      </w:r>
      <w:r>
        <w:rPr>
          <w:rFonts w:ascii="仿宋_GB2312" w:eastAsia="仿宋_GB2312"/>
          <w:sz w:val="32"/>
          <w:szCs w:val="32"/>
        </w:rPr>
        <w:t>）中的所有内容进行报价。</w:t>
      </w:r>
    </w:p>
    <w:p w:rsidR="00F25FA8" w:rsidRDefault="00986B4E">
      <w:pPr>
        <w:spacing w:line="360" w:lineRule="auto"/>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本项目采用包干制，</w:t>
      </w:r>
      <w:r>
        <w:rPr>
          <w:rFonts w:ascii="仿宋_GB2312" w:eastAsia="仿宋_GB2312" w:hAnsi="宋体"/>
          <w:color w:val="000000" w:themeColor="text1"/>
          <w:sz w:val="32"/>
          <w:szCs w:val="32"/>
        </w:rPr>
        <w:t>投标总价必须是完成该项目的一切费用总和，投标</w:t>
      </w:r>
      <w:r>
        <w:rPr>
          <w:rFonts w:ascii="仿宋_GB2312" w:eastAsia="仿宋_GB2312" w:hAnsi="宋体" w:hint="eastAsia"/>
          <w:color w:val="000000" w:themeColor="text1"/>
          <w:sz w:val="32"/>
          <w:szCs w:val="32"/>
        </w:rPr>
        <w:t>报价</w:t>
      </w:r>
      <w:r>
        <w:rPr>
          <w:rFonts w:ascii="仿宋_GB2312" w:eastAsia="仿宋_GB2312" w:hAnsi="宋体"/>
          <w:color w:val="000000" w:themeColor="text1"/>
          <w:sz w:val="32"/>
          <w:szCs w:val="32"/>
        </w:rPr>
        <w:t>应包括</w:t>
      </w:r>
      <w:r>
        <w:rPr>
          <w:rFonts w:ascii="仿宋_GB2312" w:eastAsia="仿宋_GB2312" w:hAnsi="宋体" w:hint="eastAsia"/>
          <w:color w:val="000000" w:themeColor="text1"/>
          <w:sz w:val="32"/>
          <w:szCs w:val="32"/>
        </w:rPr>
        <w:t>该项目</w:t>
      </w:r>
      <w:r>
        <w:rPr>
          <w:rFonts w:ascii="仿宋_GB2312" w:eastAsia="仿宋_GB2312" w:hAnsi="宋体"/>
          <w:color w:val="000000" w:themeColor="text1"/>
          <w:sz w:val="32"/>
          <w:szCs w:val="32"/>
        </w:rPr>
        <w:t>所需一切人工、材料、工具、</w:t>
      </w:r>
      <w:r>
        <w:rPr>
          <w:rFonts w:ascii="仿宋_GB2312" w:eastAsia="仿宋_GB2312" w:hAnsi="宋体"/>
          <w:color w:val="000000" w:themeColor="text1"/>
          <w:sz w:val="32"/>
          <w:szCs w:val="32"/>
        </w:rPr>
        <w:t xml:space="preserve"> </w:t>
      </w:r>
      <w:r>
        <w:rPr>
          <w:rFonts w:ascii="仿宋_GB2312" w:eastAsia="仿宋_GB2312" w:hAnsi="宋体"/>
          <w:color w:val="000000" w:themeColor="text1"/>
          <w:sz w:val="32"/>
          <w:szCs w:val="32"/>
        </w:rPr>
        <w:t>设备、交通、培训、保险</w:t>
      </w:r>
      <w:r>
        <w:rPr>
          <w:rFonts w:ascii="仿宋_GB2312" w:eastAsia="仿宋_GB2312" w:hAnsi="宋体" w:hint="eastAsia"/>
          <w:color w:val="000000" w:themeColor="text1"/>
          <w:sz w:val="32"/>
          <w:szCs w:val="32"/>
        </w:rPr>
        <w:t>，法定税费</w:t>
      </w:r>
      <w:r>
        <w:rPr>
          <w:rFonts w:ascii="仿宋_GB2312" w:eastAsia="仿宋_GB2312" w:hAnsi="宋体"/>
          <w:color w:val="000000" w:themeColor="text1"/>
          <w:sz w:val="32"/>
          <w:szCs w:val="32"/>
        </w:rPr>
        <w:t>和所有可能发生的相关费用</w:t>
      </w:r>
      <w:r>
        <w:rPr>
          <w:rFonts w:ascii="仿宋_GB2312" w:eastAsia="仿宋_GB2312" w:hAnsi="宋体" w:hint="eastAsia"/>
          <w:color w:val="000000" w:themeColor="text1"/>
          <w:sz w:val="32"/>
          <w:szCs w:val="32"/>
        </w:rPr>
        <w:t>及企业的利润等。由供应商根据采购文件所提供的资料自行测算投标报价，报价不得高于预算金额最高限价；报价总价作为供应商与采购人签订的合同金额，不超过项目最高限价，</w:t>
      </w:r>
      <w:r>
        <w:rPr>
          <w:rFonts w:ascii="仿宋_GB2312" w:eastAsia="仿宋_GB2312"/>
          <w:color w:val="000000" w:themeColor="text1"/>
          <w:sz w:val="32"/>
          <w:szCs w:val="32"/>
        </w:rPr>
        <w:t>采购人不再支付</w:t>
      </w:r>
      <w:r>
        <w:rPr>
          <w:rFonts w:ascii="仿宋_GB2312" w:eastAsia="仿宋_GB2312" w:hint="eastAsia"/>
          <w:color w:val="000000" w:themeColor="text1"/>
          <w:sz w:val="32"/>
          <w:szCs w:val="32"/>
        </w:rPr>
        <w:t>合同规定外</w:t>
      </w:r>
      <w:r>
        <w:rPr>
          <w:rFonts w:ascii="仿宋_GB2312" w:eastAsia="仿宋_GB2312"/>
          <w:color w:val="000000" w:themeColor="text1"/>
          <w:sz w:val="32"/>
          <w:szCs w:val="32"/>
        </w:rPr>
        <w:t>任何其它费用</w:t>
      </w:r>
      <w:r>
        <w:rPr>
          <w:rFonts w:ascii="仿宋_GB2312" w:eastAsia="仿宋_GB2312" w:hAnsi="宋体" w:hint="eastAsia"/>
          <w:color w:val="000000" w:themeColor="text1"/>
          <w:sz w:val="32"/>
          <w:szCs w:val="32"/>
        </w:rPr>
        <w:t>。</w:t>
      </w:r>
      <w:r>
        <w:rPr>
          <w:rFonts w:ascii="仿宋_GB2312" w:eastAsia="仿宋_GB2312"/>
          <w:color w:val="000000" w:themeColor="text1"/>
          <w:sz w:val="32"/>
          <w:szCs w:val="32"/>
        </w:rPr>
        <w:t>报价以人民币为报价和结算单位，供应商须开具国家正规发票。</w:t>
      </w:r>
    </w:p>
    <w:p w:rsidR="00F25FA8" w:rsidRDefault="00986B4E">
      <w:pPr>
        <w:pStyle w:val="a1"/>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（七）服务期限</w:t>
      </w:r>
    </w:p>
    <w:p w:rsidR="00F25FA8" w:rsidRDefault="00986B4E">
      <w:pPr>
        <w:spacing w:line="360" w:lineRule="auto"/>
        <w:ind w:firstLineChars="200" w:firstLine="640"/>
        <w:rPr>
          <w:rFonts w:ascii="仿宋_GB2312" w:eastAsia="仿宋_GB2312"/>
          <w:sz w:val="32"/>
          <w:szCs w:val="32"/>
        </w:rPr>
      </w:pPr>
      <w:r>
        <w:rPr>
          <w:rFonts w:ascii="仿宋_GB2312" w:eastAsia="仿宋_GB2312"/>
          <w:sz w:val="32"/>
          <w:szCs w:val="32"/>
        </w:rPr>
        <w:t>自合同签订之日起至</w:t>
      </w:r>
      <w:r>
        <w:rPr>
          <w:rFonts w:ascii="仿宋_GB2312" w:eastAsia="仿宋_GB2312" w:hint="eastAsia"/>
          <w:sz w:val="32"/>
          <w:szCs w:val="32"/>
        </w:rPr>
        <w:t>采购人数字中国建设峰会参展项目结束后</w:t>
      </w:r>
      <w:r>
        <w:rPr>
          <w:rFonts w:ascii="仿宋_GB2312" w:eastAsia="仿宋_GB2312" w:hint="eastAsia"/>
          <w:sz w:val="32"/>
          <w:szCs w:val="32"/>
        </w:rPr>
        <w:t>60</w:t>
      </w:r>
      <w:r>
        <w:rPr>
          <w:rFonts w:ascii="仿宋_GB2312" w:eastAsia="仿宋_GB2312" w:hint="eastAsia"/>
          <w:sz w:val="32"/>
          <w:szCs w:val="32"/>
        </w:rPr>
        <w:t>天。</w:t>
      </w:r>
    </w:p>
    <w:p w:rsidR="00F25FA8" w:rsidRDefault="00986B4E">
      <w:pPr>
        <w:pStyle w:val="a1"/>
        <w:ind w:firstLineChars="200" w:firstLine="640"/>
        <w:rPr>
          <w:rFonts w:hint="default"/>
        </w:rPr>
      </w:pPr>
      <w:r>
        <w:rPr>
          <w:rFonts w:ascii="仿宋_GB2312" w:eastAsia="仿宋_GB2312"/>
          <w:sz w:val="32"/>
          <w:szCs w:val="32"/>
          <w:lang w:eastAsia="zh-Hans"/>
        </w:rPr>
        <w:t>因</w:t>
      </w:r>
      <w:r>
        <w:rPr>
          <w:rFonts w:ascii="仿宋_GB2312" w:eastAsia="仿宋_GB2312"/>
          <w:sz w:val="32"/>
          <w:szCs w:val="32"/>
        </w:rPr>
        <w:t>疫情等特殊情况影响，采购人在项目有效期内，可以根据实际情况</w:t>
      </w:r>
      <w:r>
        <w:rPr>
          <w:rFonts w:ascii="仿宋_GB2312" w:eastAsia="仿宋_GB2312"/>
          <w:sz w:val="32"/>
          <w:szCs w:val="32"/>
          <w:lang w:eastAsia="zh-Hans"/>
        </w:rPr>
        <w:t>要求</w:t>
      </w:r>
      <w:r>
        <w:rPr>
          <w:rFonts w:ascii="仿宋_GB2312" w:eastAsia="仿宋_GB2312"/>
          <w:sz w:val="32"/>
          <w:szCs w:val="32"/>
        </w:rPr>
        <w:t>供应商延长服务期限，</w:t>
      </w:r>
      <w:r>
        <w:rPr>
          <w:rFonts w:ascii="仿宋_GB2312" w:eastAsia="仿宋_GB2312"/>
          <w:sz w:val="32"/>
          <w:szCs w:val="32"/>
          <w:lang w:eastAsia="zh-Hans"/>
        </w:rPr>
        <w:t>供应商应无条件同意</w:t>
      </w:r>
      <w:r>
        <w:rPr>
          <w:rFonts w:ascii="仿宋_GB2312" w:eastAsia="仿宋_GB2312" w:hint="default"/>
          <w:sz w:val="32"/>
          <w:szCs w:val="32"/>
          <w:lang w:eastAsia="zh-Hans"/>
        </w:rPr>
        <w:t>，</w:t>
      </w:r>
      <w:r>
        <w:rPr>
          <w:rFonts w:ascii="仿宋_GB2312" w:eastAsia="仿宋_GB2312"/>
          <w:sz w:val="32"/>
          <w:szCs w:val="32"/>
          <w:lang w:eastAsia="zh-Hans"/>
        </w:rPr>
        <w:t>且</w:t>
      </w:r>
      <w:r>
        <w:rPr>
          <w:rFonts w:ascii="仿宋_GB2312" w:eastAsia="仿宋_GB2312"/>
          <w:sz w:val="32"/>
          <w:szCs w:val="32"/>
        </w:rPr>
        <w:t>不允许修改其响应文件</w:t>
      </w:r>
      <w:r>
        <w:rPr>
          <w:rFonts w:ascii="仿宋_GB2312" w:eastAsia="仿宋_GB2312"/>
          <w:sz w:val="32"/>
          <w:szCs w:val="32"/>
          <w:lang w:eastAsia="zh-Hans"/>
        </w:rPr>
        <w:t>中确定的其他权利义务</w:t>
      </w:r>
      <w:r>
        <w:rPr>
          <w:rFonts w:ascii="仿宋_GB2312" w:eastAsia="仿宋_GB2312"/>
          <w:sz w:val="32"/>
          <w:szCs w:val="32"/>
        </w:rPr>
        <w:t>。</w:t>
      </w:r>
    </w:p>
    <w:p w:rsidR="00F25FA8" w:rsidRDefault="00986B4E">
      <w:pPr>
        <w:pStyle w:val="a1"/>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（八）付款方式</w:t>
      </w:r>
    </w:p>
    <w:p w:rsidR="00F25FA8" w:rsidRDefault="00986B4E">
      <w:pPr>
        <w:widowControl/>
        <w:shd w:val="clear" w:color="auto" w:fill="FFFFFF"/>
        <w:spacing w:line="56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展位设计</w:t>
      </w:r>
      <w:r>
        <w:rPr>
          <w:rFonts w:ascii="仿宋_GB2312" w:eastAsia="仿宋_GB2312" w:hAnsi="宋体" w:hint="eastAsia"/>
          <w:sz w:val="32"/>
          <w:szCs w:val="32"/>
        </w:rPr>
        <w:t>图及施工图经采购人书面验收合格后</w:t>
      </w:r>
      <w:r>
        <w:rPr>
          <w:rFonts w:ascii="仿宋_GB2312" w:eastAsia="仿宋_GB2312"/>
          <w:sz w:val="32"/>
          <w:szCs w:val="32"/>
        </w:rPr>
        <w:t>，</w:t>
      </w:r>
      <w:r>
        <w:rPr>
          <w:rFonts w:ascii="仿宋_GB2312" w:eastAsia="仿宋_GB2312" w:hAnsi="宋体" w:hint="eastAsia"/>
          <w:sz w:val="32"/>
          <w:szCs w:val="32"/>
        </w:rPr>
        <w:t>供应商向采购</w:t>
      </w:r>
      <w:r>
        <w:rPr>
          <w:rFonts w:ascii="仿宋_GB2312" w:eastAsia="仿宋_GB2312" w:hAnsi="宋体"/>
          <w:sz w:val="32"/>
          <w:szCs w:val="32"/>
        </w:rPr>
        <w:t>人</w:t>
      </w:r>
      <w:r>
        <w:rPr>
          <w:rFonts w:ascii="仿宋_GB2312" w:eastAsia="仿宋_GB2312" w:hAnsi="宋体" w:hint="eastAsia"/>
          <w:sz w:val="32"/>
          <w:szCs w:val="32"/>
        </w:rPr>
        <w:t>开具等额增值税发票，采购</w:t>
      </w:r>
      <w:r>
        <w:rPr>
          <w:rFonts w:ascii="仿宋_GB2312" w:eastAsia="仿宋_GB2312" w:hAnsi="宋体"/>
          <w:sz w:val="32"/>
          <w:szCs w:val="32"/>
        </w:rPr>
        <w:t>人</w:t>
      </w:r>
      <w:r>
        <w:rPr>
          <w:rFonts w:ascii="仿宋_GB2312" w:eastAsia="仿宋_GB2312" w:hAnsi="宋体" w:hint="eastAsia"/>
          <w:sz w:val="32"/>
          <w:szCs w:val="32"/>
        </w:rPr>
        <w:t>在收到发票</w:t>
      </w:r>
      <w:r>
        <w:rPr>
          <w:rFonts w:ascii="仿宋_GB2312" w:eastAsia="仿宋_GB2312" w:hAnsi="宋体"/>
          <w:sz w:val="32"/>
          <w:szCs w:val="32"/>
        </w:rPr>
        <w:t>7</w:t>
      </w:r>
      <w:r>
        <w:rPr>
          <w:rFonts w:ascii="仿宋_GB2312" w:eastAsia="仿宋_GB2312" w:hAnsi="宋体"/>
          <w:sz w:val="32"/>
          <w:szCs w:val="32"/>
        </w:rPr>
        <w:t>天内</w:t>
      </w:r>
      <w:r>
        <w:rPr>
          <w:rFonts w:ascii="仿宋_GB2312" w:eastAsia="仿宋_GB2312" w:hAnsi="宋体" w:hint="eastAsia"/>
          <w:sz w:val="32"/>
          <w:szCs w:val="32"/>
        </w:rPr>
        <w:t>支付合同总金额的</w:t>
      </w:r>
      <w:r>
        <w:rPr>
          <w:rFonts w:ascii="仿宋_GB2312" w:eastAsia="仿宋_GB2312" w:hAnsi="宋体" w:hint="eastAsia"/>
          <w:sz w:val="32"/>
          <w:szCs w:val="32"/>
        </w:rPr>
        <w:t>4</w:t>
      </w:r>
      <w:r>
        <w:rPr>
          <w:rFonts w:ascii="仿宋_GB2312" w:eastAsia="仿宋_GB2312" w:hAnsi="宋体"/>
          <w:sz w:val="32"/>
          <w:szCs w:val="32"/>
        </w:rPr>
        <w:t>0%</w:t>
      </w:r>
      <w:r>
        <w:rPr>
          <w:rFonts w:ascii="仿宋_GB2312" w:eastAsia="仿宋_GB2312" w:hAnsi="宋体" w:hint="eastAsia"/>
          <w:sz w:val="32"/>
          <w:szCs w:val="32"/>
        </w:rPr>
        <w:t>；</w:t>
      </w:r>
    </w:p>
    <w:p w:rsidR="00F25FA8" w:rsidRDefault="00986B4E">
      <w:pPr>
        <w:pStyle w:val="a1"/>
        <w:spacing w:line="360" w:lineRule="auto"/>
        <w:ind w:firstLineChars="200" w:firstLine="640"/>
        <w:outlineLvl w:val="0"/>
        <w:rPr>
          <w:rFonts w:ascii="仿宋_GB2312" w:eastAsia="仿宋_GB2312" w:hAnsi="等线" w:hint="default"/>
          <w:sz w:val="32"/>
          <w:szCs w:val="32"/>
        </w:rPr>
      </w:pPr>
      <w:r>
        <w:rPr>
          <w:rFonts w:ascii="仿宋_GB2312" w:eastAsia="仿宋_GB2312" w:hAnsi="等线"/>
          <w:sz w:val="32"/>
          <w:szCs w:val="32"/>
        </w:rPr>
        <w:t>2</w:t>
      </w:r>
      <w:r>
        <w:rPr>
          <w:rFonts w:ascii="仿宋_GB2312" w:eastAsia="仿宋_GB2312" w:hAnsi="等线" w:hint="default"/>
          <w:sz w:val="32"/>
          <w:szCs w:val="32"/>
        </w:rPr>
        <w:t>.</w:t>
      </w:r>
      <w:r>
        <w:rPr>
          <w:rFonts w:ascii="仿宋_GB2312" w:eastAsia="仿宋_GB2312"/>
          <w:sz w:val="32"/>
          <w:szCs w:val="32"/>
        </w:rPr>
        <w:t>参展完成且</w:t>
      </w:r>
      <w:r>
        <w:rPr>
          <w:rFonts w:ascii="仿宋_GB2312" w:eastAsia="仿宋_GB2312"/>
          <w:sz w:val="32"/>
          <w:szCs w:val="32"/>
          <w:lang w:eastAsia="zh-Hans"/>
        </w:rPr>
        <w:t>各项</w:t>
      </w:r>
      <w:r>
        <w:rPr>
          <w:rFonts w:ascii="仿宋_GB2312" w:eastAsia="仿宋_GB2312"/>
          <w:sz w:val="32"/>
          <w:szCs w:val="32"/>
        </w:rPr>
        <w:t>工作经采购人书面验收合格后，供应商向采购</w:t>
      </w:r>
      <w:r>
        <w:rPr>
          <w:rFonts w:ascii="仿宋_GB2312" w:eastAsia="仿宋_GB2312" w:hint="default"/>
          <w:sz w:val="32"/>
          <w:szCs w:val="32"/>
        </w:rPr>
        <w:t>人</w:t>
      </w:r>
      <w:r>
        <w:rPr>
          <w:rFonts w:ascii="仿宋_GB2312" w:eastAsia="仿宋_GB2312"/>
          <w:sz w:val="32"/>
          <w:szCs w:val="32"/>
        </w:rPr>
        <w:t>开具等额的增值税发票，采购</w:t>
      </w:r>
      <w:r>
        <w:rPr>
          <w:rFonts w:ascii="仿宋_GB2312" w:eastAsia="仿宋_GB2312" w:hint="default"/>
          <w:sz w:val="32"/>
          <w:szCs w:val="32"/>
        </w:rPr>
        <w:t>人</w:t>
      </w:r>
      <w:r>
        <w:rPr>
          <w:rFonts w:ascii="仿宋_GB2312" w:eastAsia="仿宋_GB2312"/>
          <w:sz w:val="32"/>
          <w:szCs w:val="32"/>
        </w:rPr>
        <w:t>在收到发票</w:t>
      </w:r>
      <w:r>
        <w:rPr>
          <w:rFonts w:ascii="仿宋_GB2312" w:eastAsia="仿宋_GB2312" w:hint="default"/>
          <w:sz w:val="32"/>
          <w:szCs w:val="32"/>
        </w:rPr>
        <w:t>3</w:t>
      </w:r>
      <w:r>
        <w:rPr>
          <w:rFonts w:ascii="仿宋_GB2312" w:eastAsia="仿宋_GB2312"/>
          <w:sz w:val="32"/>
          <w:szCs w:val="32"/>
        </w:rPr>
        <w:t>0</w:t>
      </w:r>
      <w:r>
        <w:rPr>
          <w:rFonts w:ascii="仿宋_GB2312" w:eastAsia="仿宋_GB2312"/>
          <w:sz w:val="32"/>
          <w:szCs w:val="32"/>
        </w:rPr>
        <w:t>天</w:t>
      </w:r>
      <w:r>
        <w:rPr>
          <w:rFonts w:ascii="仿宋_GB2312" w:eastAsia="仿宋_GB2312"/>
          <w:sz w:val="32"/>
          <w:szCs w:val="32"/>
        </w:rPr>
        <w:lastRenderedPageBreak/>
        <w:t>内支付合同总金额的</w:t>
      </w:r>
      <w:r>
        <w:rPr>
          <w:rFonts w:ascii="仿宋_GB2312" w:eastAsia="仿宋_GB2312"/>
          <w:sz w:val="32"/>
          <w:szCs w:val="32"/>
        </w:rPr>
        <w:t>6</w:t>
      </w:r>
      <w:r>
        <w:rPr>
          <w:rFonts w:ascii="仿宋_GB2312" w:eastAsia="仿宋_GB2312" w:hint="default"/>
          <w:sz w:val="32"/>
          <w:szCs w:val="32"/>
        </w:rPr>
        <w:t>0%</w:t>
      </w:r>
      <w:r>
        <w:rPr>
          <w:rFonts w:ascii="仿宋_GB2312" w:eastAsia="仿宋_GB2312"/>
          <w:sz w:val="32"/>
          <w:szCs w:val="32"/>
        </w:rPr>
        <w:t>。</w:t>
      </w:r>
    </w:p>
    <w:p w:rsidR="00F25FA8" w:rsidRDefault="00986B4E">
      <w:pPr>
        <w:pStyle w:val="a5"/>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w:t>
      </w:r>
      <w:r>
        <w:rPr>
          <w:rFonts w:ascii="仿宋_GB2312" w:eastAsia="仿宋_GB2312" w:hAnsi="宋体" w:hint="eastAsia"/>
          <w:sz w:val="32"/>
          <w:szCs w:val="32"/>
        </w:rPr>
        <w:t>1</w:t>
      </w:r>
      <w:r>
        <w:rPr>
          <w:rFonts w:ascii="仿宋_GB2312" w:eastAsia="仿宋_GB2312" w:hAnsi="宋体" w:hint="eastAsia"/>
          <w:sz w:val="32"/>
          <w:szCs w:val="32"/>
        </w:rPr>
        <w:t>）</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w:t>
      </w:r>
      <w:r>
        <w:rPr>
          <w:rFonts w:ascii="仿宋_GB2312" w:eastAsia="仿宋_GB2312" w:hAnsi="宋体" w:hint="eastAsia"/>
          <w:sz w:val="32"/>
          <w:szCs w:val="32"/>
        </w:rPr>
        <w:t>2</w:t>
      </w:r>
      <w:r>
        <w:rPr>
          <w:rFonts w:ascii="仿宋_GB2312" w:eastAsia="仿宋_GB2312" w:hAnsi="宋体" w:hint="eastAsia"/>
          <w:sz w:val="32"/>
          <w:szCs w:val="32"/>
        </w:rPr>
        <w:t>）</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w:t>
      </w:r>
      <w:r>
        <w:rPr>
          <w:rFonts w:ascii="仿宋_GB2312" w:eastAsia="仿宋_GB2312" w:hAnsi="宋体" w:hint="eastAsia"/>
          <w:sz w:val="32"/>
          <w:szCs w:val="32"/>
        </w:rPr>
        <w:t>3</w:t>
      </w:r>
      <w:r>
        <w:rPr>
          <w:rFonts w:ascii="仿宋_GB2312" w:eastAsia="仿宋_GB2312" w:hAnsi="宋体" w:hint="eastAsia"/>
          <w:sz w:val="32"/>
          <w:szCs w:val="32"/>
        </w:rPr>
        <w:t>）</w:t>
      </w:r>
    </w:p>
    <w:p w:rsidR="00F25FA8" w:rsidRDefault="00986B4E">
      <w:pPr>
        <w:pStyle w:val="a5"/>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w:t>
      </w:r>
      <w:r>
        <w:rPr>
          <w:rFonts w:ascii="仿宋_GB2312" w:eastAsia="仿宋_GB2312" w:hAnsi="宋体" w:hint="eastAsia"/>
          <w:sz w:val="32"/>
          <w:szCs w:val="32"/>
        </w:rPr>
        <w:t>4</w:t>
      </w:r>
      <w:r>
        <w:rPr>
          <w:rFonts w:ascii="仿宋_GB2312" w:eastAsia="仿宋_GB2312" w:hAnsi="宋体" w:hint="eastAsia"/>
          <w:sz w:val="32"/>
          <w:szCs w:val="32"/>
        </w:rPr>
        <w:t>）</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w:t>
      </w:r>
      <w:r>
        <w:rPr>
          <w:rFonts w:ascii="仿宋_GB2312" w:eastAsia="仿宋_GB2312" w:hAnsi="宋体" w:hint="eastAsia"/>
          <w:sz w:val="32"/>
          <w:szCs w:val="32"/>
        </w:rPr>
        <w:t>5</w:t>
      </w:r>
      <w:r>
        <w:rPr>
          <w:rFonts w:ascii="仿宋_GB2312" w:eastAsia="仿宋_GB2312" w:hAnsi="宋体" w:hint="eastAsia"/>
          <w:sz w:val="32"/>
          <w:szCs w:val="32"/>
        </w:rPr>
        <w:t>）</w:t>
      </w:r>
    </w:p>
    <w:p w:rsidR="00F25FA8" w:rsidRDefault="00986B4E">
      <w:pPr>
        <w:pStyle w:val="a5"/>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F25FA8" w:rsidRDefault="00986B4E">
      <w:pPr>
        <w:pStyle w:val="a5"/>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F25FA8" w:rsidRDefault="00986B4E">
      <w:pPr>
        <w:pStyle w:val="a5"/>
        <w:ind w:firstLineChars="200" w:firstLine="640"/>
        <w:jc w:val="both"/>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int="eastAsia"/>
          <w:sz w:val="32"/>
          <w:szCs w:val="32"/>
        </w:rPr>
        <w:t>承诺函</w:t>
      </w:r>
      <w:r>
        <w:rPr>
          <w:rFonts w:ascii="仿宋_GB2312" w:eastAsia="仿宋_GB2312"/>
          <w:sz w:val="32"/>
          <w:szCs w:val="32"/>
        </w:rPr>
        <w:t>（</w:t>
      </w:r>
      <w:r>
        <w:rPr>
          <w:rFonts w:ascii="仿宋_GB2312" w:eastAsia="仿宋_GB2312" w:hint="eastAsia"/>
          <w:sz w:val="32"/>
          <w:szCs w:val="32"/>
        </w:rPr>
        <w:t>格式见附件</w:t>
      </w:r>
      <w:r>
        <w:rPr>
          <w:rFonts w:ascii="仿宋_GB2312" w:eastAsia="仿宋_GB2312" w:hint="eastAsia"/>
          <w:sz w:val="32"/>
          <w:szCs w:val="32"/>
        </w:rPr>
        <w:t>6</w:t>
      </w:r>
      <w:r>
        <w:rPr>
          <w:rFonts w:ascii="仿宋_GB2312" w:eastAsia="仿宋_GB2312"/>
          <w:sz w:val="32"/>
          <w:szCs w:val="32"/>
        </w:rPr>
        <w:t>）</w:t>
      </w:r>
    </w:p>
    <w:p w:rsidR="00F25FA8" w:rsidRDefault="00986B4E">
      <w:pPr>
        <w:pStyle w:val="a5"/>
        <w:ind w:firstLineChars="200" w:firstLine="640"/>
        <w:rPr>
          <w:rFonts w:ascii="仿宋_GB2312" w:eastAsia="仿宋_GB2312"/>
          <w:sz w:val="32"/>
          <w:szCs w:val="32"/>
        </w:rPr>
      </w:pPr>
      <w:r>
        <w:rPr>
          <w:rFonts w:ascii="仿宋_GB2312" w:eastAsia="仿宋_GB2312" w:hAnsi="宋体"/>
          <w:sz w:val="32"/>
          <w:szCs w:val="32"/>
        </w:rPr>
        <w:t>9.</w:t>
      </w:r>
      <w:r>
        <w:rPr>
          <w:rFonts w:ascii="仿宋_GB2312" w:eastAsia="仿宋_GB2312"/>
          <w:sz w:val="32"/>
          <w:szCs w:val="32"/>
        </w:rPr>
        <w:t>★</w:t>
      </w:r>
      <w:r>
        <w:rPr>
          <w:rFonts w:ascii="仿宋_GB2312" w:eastAsia="仿宋_GB2312"/>
          <w:sz w:val="32"/>
          <w:szCs w:val="32"/>
        </w:rPr>
        <w:t>过往项目及业绩等，</w:t>
      </w:r>
      <w:r>
        <w:rPr>
          <w:rFonts w:ascii="仿宋_GB2312" w:eastAsia="仿宋_GB2312" w:hint="eastAsia"/>
          <w:sz w:val="32"/>
          <w:szCs w:val="32"/>
        </w:rPr>
        <w:t>需提供案例设计效果图或现场图，及案例合同（中标通知书或合同关键页盖公章）</w:t>
      </w:r>
    </w:p>
    <w:p w:rsidR="00F25FA8" w:rsidRDefault="00986B4E">
      <w:pPr>
        <w:spacing w:line="360" w:lineRule="auto"/>
        <w:ind w:firstLineChars="200" w:firstLine="640"/>
        <w:rPr>
          <w:rFonts w:ascii="仿宋_GB2312" w:eastAsia="仿宋_GB2312"/>
          <w:sz w:val="32"/>
          <w:szCs w:val="32"/>
        </w:rPr>
      </w:pPr>
      <w:r>
        <w:rPr>
          <w:rFonts w:ascii="仿宋_GB2312" w:eastAsia="仿宋_GB2312" w:hAnsi="宋体" w:hint="eastAsia"/>
          <w:sz w:val="32"/>
          <w:szCs w:val="32"/>
        </w:rPr>
        <w:t>10</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项目</w:t>
      </w:r>
      <w:r>
        <w:rPr>
          <w:rFonts w:ascii="仿宋_GB2312" w:eastAsia="仿宋_GB2312" w:hAnsi="宋体" w:hint="eastAsia"/>
          <w:sz w:val="32"/>
          <w:szCs w:val="32"/>
        </w:rPr>
        <w:t>具体实施方案（格式自拟）</w:t>
      </w:r>
    </w:p>
    <w:p w:rsidR="00F25FA8" w:rsidRDefault="00986B4E">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项目</w:t>
      </w:r>
      <w:r>
        <w:rPr>
          <w:rFonts w:ascii="仿宋_GB2312" w:eastAsia="仿宋_GB2312" w:hAnsi="宋体" w:hint="eastAsia"/>
          <w:sz w:val="32"/>
          <w:szCs w:val="32"/>
        </w:rPr>
        <w:t>设计方案</w:t>
      </w:r>
      <w:r>
        <w:rPr>
          <w:rFonts w:ascii="仿宋_GB2312" w:eastAsia="仿宋_GB2312" w:hAnsi="宋体" w:hint="eastAsia"/>
          <w:sz w:val="32"/>
          <w:szCs w:val="32"/>
        </w:rPr>
        <w:t>1-2</w:t>
      </w:r>
      <w:r>
        <w:rPr>
          <w:rFonts w:ascii="仿宋_GB2312" w:eastAsia="仿宋_GB2312" w:hAnsi="宋体" w:hint="eastAsia"/>
          <w:sz w:val="32"/>
          <w:szCs w:val="32"/>
        </w:rPr>
        <w:t>个，含</w:t>
      </w:r>
      <w:r>
        <w:rPr>
          <w:rFonts w:ascii="仿宋_GB2312" w:eastAsia="仿宋_GB2312" w:hAnsi="宋体" w:hint="eastAsia"/>
          <w:sz w:val="32"/>
          <w:szCs w:val="32"/>
        </w:rPr>
        <w:t>3D</w:t>
      </w:r>
      <w:r>
        <w:rPr>
          <w:rFonts w:ascii="仿宋_GB2312" w:eastAsia="仿宋_GB2312" w:hAnsi="宋体" w:hint="eastAsia"/>
          <w:sz w:val="32"/>
          <w:szCs w:val="32"/>
        </w:rPr>
        <w:t>效果图及平面布局图</w:t>
      </w:r>
    </w:p>
    <w:p w:rsidR="00F25FA8" w:rsidRDefault="00986B4E">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2.</w:t>
      </w:r>
      <w:r>
        <w:rPr>
          <w:rFonts w:ascii="仿宋_GB2312" w:eastAsia="仿宋_GB2312"/>
          <w:sz w:val="32"/>
          <w:szCs w:val="32"/>
        </w:rPr>
        <w:t>★</w:t>
      </w:r>
      <w:r>
        <w:rPr>
          <w:rFonts w:ascii="仿宋_GB2312" w:eastAsia="仿宋_GB2312" w:hAnsi="宋体" w:hint="eastAsia"/>
          <w:sz w:val="32"/>
          <w:szCs w:val="32"/>
        </w:rPr>
        <w:t>项目组人员名单及分工（参考格式见附件</w:t>
      </w:r>
      <w:r>
        <w:rPr>
          <w:rFonts w:ascii="仿宋_GB2312" w:eastAsia="仿宋_GB2312" w:hAnsi="宋体"/>
          <w:sz w:val="32"/>
          <w:szCs w:val="32"/>
        </w:rPr>
        <w:t>7</w:t>
      </w:r>
      <w:r>
        <w:rPr>
          <w:rFonts w:ascii="仿宋_GB2312" w:eastAsia="仿宋_GB2312" w:hAnsi="宋体" w:hint="eastAsia"/>
          <w:sz w:val="32"/>
          <w:szCs w:val="32"/>
        </w:rPr>
        <w:t>）</w:t>
      </w:r>
    </w:p>
    <w:p w:rsidR="00F25FA8" w:rsidRDefault="00986B4E">
      <w:pPr>
        <w:spacing w:line="360" w:lineRule="auto"/>
        <w:ind w:firstLineChars="200" w:firstLine="640"/>
        <w:rPr>
          <w:rFonts w:ascii="宋体" w:hAnsi="宋体" w:cs="宋体"/>
          <w:sz w:val="22"/>
        </w:rPr>
      </w:pPr>
      <w:r>
        <w:rPr>
          <w:rFonts w:ascii="仿宋_GB2312" w:eastAsia="仿宋_GB2312" w:hAnsi="宋体"/>
          <w:sz w:val="32"/>
          <w:szCs w:val="32"/>
        </w:rPr>
        <w:t>1</w:t>
      </w: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采购文件中要求的其他内容及供应商认为需要加以说明的其他内容</w:t>
      </w:r>
    </w:p>
    <w:p w:rsidR="00F25FA8" w:rsidRDefault="00986B4E">
      <w:pPr>
        <w:pStyle w:val="a1"/>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F25FA8" w:rsidRDefault="00986B4E">
      <w:pPr>
        <w:pStyle w:val="a1"/>
        <w:spacing w:line="520" w:lineRule="exact"/>
        <w:ind w:firstLine="630"/>
        <w:rPr>
          <w:rFonts w:ascii="仿宋_GB2312" w:eastAsia="仿宋_GB2312" w:hint="default"/>
          <w:color w:val="FF0000"/>
          <w:sz w:val="32"/>
          <w:szCs w:val="32"/>
        </w:rPr>
      </w:pPr>
      <w:r>
        <w:rPr>
          <w:rFonts w:ascii="仿宋_GB2312" w:eastAsia="仿宋_GB2312"/>
          <w:sz w:val="32"/>
          <w:szCs w:val="32"/>
        </w:rPr>
        <w:t>综合评分法评标。（详见第三章）</w:t>
      </w:r>
    </w:p>
    <w:p w:rsidR="00F25FA8" w:rsidRDefault="00986B4E">
      <w:pPr>
        <w:pStyle w:val="a1"/>
        <w:spacing w:line="520" w:lineRule="exact"/>
        <w:ind w:firstLineChars="200" w:firstLine="640"/>
        <w:outlineLvl w:val="0"/>
        <w:rPr>
          <w:rFonts w:ascii="黑体" w:eastAsia="黑体" w:hint="default"/>
          <w:sz w:val="32"/>
          <w:szCs w:val="32"/>
        </w:rPr>
      </w:pPr>
      <w:r>
        <w:rPr>
          <w:rFonts w:ascii="黑体" w:eastAsia="黑体"/>
          <w:sz w:val="32"/>
          <w:szCs w:val="32"/>
        </w:rPr>
        <w:lastRenderedPageBreak/>
        <w:t>四、其他需要说明的事项</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1.</w:t>
      </w:r>
      <w:r>
        <w:rPr>
          <w:rFonts w:ascii="仿宋_GB2312" w:eastAsia="仿宋_GB2312"/>
          <w:sz w:val="32"/>
          <w:szCs w:val="32"/>
        </w:rPr>
        <w:t>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F25FA8" w:rsidRDefault="00986B4E">
      <w:pPr>
        <w:pStyle w:val="a1"/>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w:t>
      </w:r>
      <w:r>
        <w:rPr>
          <w:rFonts w:ascii="仿宋_GB2312" w:eastAsia="仿宋_GB2312"/>
          <w:b/>
          <w:i/>
          <w:color w:val="FF0000"/>
          <w:sz w:val="32"/>
          <w:szCs w:val="32"/>
          <w:u w:val="single"/>
        </w:rPr>
        <w:t>项目采购</w:t>
      </w:r>
      <w:r>
        <w:rPr>
          <w:rFonts w:ascii="仿宋_GB2312" w:eastAsia="仿宋_GB2312" w:hint="default"/>
          <w:b/>
          <w:i/>
          <w:color w:val="FF0000"/>
          <w:sz w:val="32"/>
          <w:szCs w:val="32"/>
          <w:u w:val="single"/>
        </w:rPr>
        <w:t>方</w:t>
      </w:r>
      <w:r>
        <w:rPr>
          <w:rFonts w:ascii="仿宋_GB2312" w:eastAsia="仿宋_GB2312"/>
          <w:b/>
          <w:i/>
          <w:color w:val="FF0000"/>
          <w:sz w:val="32"/>
          <w:szCs w:val="32"/>
          <w:u w:val="single"/>
        </w:rPr>
        <w:t>案中带★号的条款均为实质性响应指标要求，必须全部响应。若有一项带“★”的指标要求未响应或不满足，均视为非实质性响应文件。</w:t>
      </w:r>
    </w:p>
    <w:p w:rsidR="00F25FA8" w:rsidRDefault="00986B4E">
      <w:pPr>
        <w:pStyle w:val="a1"/>
        <w:spacing w:line="520" w:lineRule="exact"/>
        <w:ind w:firstLine="630"/>
        <w:rPr>
          <w:rFonts w:ascii="仿宋_GB2312" w:eastAsia="仿宋_GB2312" w:hint="default"/>
          <w:sz w:val="32"/>
          <w:szCs w:val="32"/>
        </w:rPr>
      </w:pPr>
      <w:r>
        <w:rPr>
          <w:rFonts w:ascii="仿宋_GB2312" w:eastAsia="仿宋_GB2312"/>
          <w:sz w:val="32"/>
          <w:szCs w:val="32"/>
        </w:rPr>
        <w:t>3.</w:t>
      </w:r>
      <w:r>
        <w:rPr>
          <w:rFonts w:ascii="仿宋_GB2312" w:eastAsia="仿宋_GB2312"/>
          <w:sz w:val="32"/>
          <w:szCs w:val="32"/>
        </w:rPr>
        <w:t>采购内容不需要免税。</w:t>
      </w:r>
    </w:p>
    <w:p w:rsidR="00F25FA8" w:rsidRDefault="00986B4E">
      <w:pPr>
        <w:widowControl/>
        <w:jc w:val="left"/>
        <w:rPr>
          <w:rFonts w:ascii="仿宋_GB2312" w:eastAsia="仿宋_GB2312" w:hAnsi="宋体"/>
          <w:sz w:val="32"/>
          <w:szCs w:val="32"/>
        </w:rPr>
      </w:pPr>
      <w:r>
        <w:rPr>
          <w:rFonts w:ascii="仿宋_GB2312" w:eastAsia="仿宋_GB2312"/>
          <w:sz w:val="32"/>
          <w:szCs w:val="32"/>
        </w:rPr>
        <w:br w:type="page"/>
      </w:r>
    </w:p>
    <w:p w:rsidR="00F25FA8" w:rsidRDefault="00F25FA8">
      <w:pPr>
        <w:rPr>
          <w:rFonts w:ascii="仿宋_GB2312" w:eastAsia="仿宋_GB2312"/>
        </w:rPr>
      </w:pPr>
    </w:p>
    <w:p w:rsidR="00F25FA8" w:rsidRDefault="00986B4E">
      <w:pPr>
        <w:pStyle w:val="-4"/>
      </w:pPr>
      <w:bookmarkStart w:id="14" w:name="_Toc454795893"/>
      <w:bookmarkStart w:id="15" w:name="_Toc459037207"/>
      <w:r>
        <w:rPr>
          <w:rFonts w:hint="eastAsia"/>
        </w:rPr>
        <w:t>第三章</w:t>
      </w:r>
      <w:r>
        <w:rPr>
          <w:rFonts w:hint="eastAsia"/>
        </w:rPr>
        <w:t xml:space="preserve"> </w:t>
      </w:r>
      <w:r>
        <w:rPr>
          <w:rFonts w:hint="eastAsia"/>
        </w:rPr>
        <w:t>采购程序及响应文件的评审</w:t>
      </w:r>
      <w:bookmarkEnd w:id="14"/>
      <w:bookmarkEnd w:id="15"/>
    </w:p>
    <w:p w:rsidR="00F25FA8" w:rsidRDefault="00F25FA8">
      <w:pPr>
        <w:pStyle w:val="-1"/>
        <w:ind w:firstLine="420"/>
      </w:pPr>
    </w:p>
    <w:p w:rsidR="00F25FA8" w:rsidRDefault="00986B4E">
      <w:pPr>
        <w:pStyle w:val="-0"/>
        <w:ind w:firstLineChars="200" w:firstLine="640"/>
        <w:rPr>
          <w:rFonts w:hAnsi="宋体"/>
          <w:b w:val="0"/>
          <w:bCs w:val="0"/>
          <w:sz w:val="32"/>
        </w:rPr>
      </w:pPr>
      <w:r>
        <w:rPr>
          <w:rFonts w:hAnsi="宋体" w:hint="eastAsia"/>
          <w:b w:val="0"/>
          <w:bCs w:val="0"/>
          <w:sz w:val="32"/>
        </w:rPr>
        <w:t>一、现场拆封报价</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在场供应商现场统一递交响应文件及《报价一览表》。</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监督组现场拆封报价，并公布各供应商最新的承诺及报价排名。</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F25FA8" w:rsidRDefault="00986B4E">
      <w:pPr>
        <w:pStyle w:val="-0"/>
        <w:ind w:firstLineChars="200" w:firstLine="640"/>
        <w:rPr>
          <w:rFonts w:hAnsi="宋体"/>
          <w:b w:val="0"/>
          <w:bCs w:val="0"/>
          <w:sz w:val="32"/>
        </w:rPr>
      </w:pPr>
      <w:r>
        <w:rPr>
          <w:rFonts w:hAnsi="宋体" w:hint="eastAsia"/>
          <w:b w:val="0"/>
          <w:bCs w:val="0"/>
          <w:sz w:val="32"/>
        </w:rPr>
        <w:t>二、供应商的资格核查</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）评审委员会根据本采购文件规定的供应商资格条件要求，对响应文件进行</w:t>
      </w:r>
      <w:r>
        <w:rPr>
          <w:rFonts w:ascii="仿宋_GB2312" w:eastAsia="仿宋_GB2312"/>
          <w:sz w:val="32"/>
          <w:szCs w:val="32"/>
        </w:rPr>
        <w:t>资格核查。供应商不满足资格条件的，在评审时将其视为无效响应。</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）评审委员会可以要求供应商提交有关证明和证件的原件以便核验。</w:t>
      </w:r>
    </w:p>
    <w:p w:rsidR="00F25FA8" w:rsidRDefault="00986B4E">
      <w:pPr>
        <w:pStyle w:val="-0"/>
        <w:ind w:firstLineChars="200" w:firstLine="640"/>
        <w:rPr>
          <w:rFonts w:hAnsi="宋体"/>
          <w:b w:val="0"/>
          <w:bCs w:val="0"/>
          <w:sz w:val="32"/>
        </w:rPr>
      </w:pPr>
      <w:r>
        <w:rPr>
          <w:rFonts w:hAnsi="宋体" w:hint="eastAsia"/>
          <w:b w:val="0"/>
          <w:bCs w:val="0"/>
          <w:sz w:val="32"/>
        </w:rPr>
        <w:t>三、响应文件的符合性审查</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）供应商响应文件有下列情况之一，其响应文件无效：</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④不符合法律、法规和谈判文件规定的。</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）响应文件的澄清</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作出必要的澄清、说明或者纠正。供应商的澄清、说明或者纠正应当采用书面形式，由其法定代表人或其委托代理人签字。供应商的澄清、说明或者更正不得超出采购文件的范围或者改变响应文件的实质性内容。</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w:t>
      </w:r>
      <w:r>
        <w:rPr>
          <w:rFonts w:ascii="仿宋_GB2312" w:eastAsia="仿宋_GB2312"/>
          <w:sz w:val="32"/>
          <w:szCs w:val="32"/>
        </w:rPr>
        <w:t>,</w:t>
      </w:r>
      <w:r>
        <w:rPr>
          <w:rFonts w:ascii="仿宋_GB2312" w:eastAsia="仿宋_GB2312"/>
          <w:sz w:val="32"/>
          <w:szCs w:val="32"/>
        </w:rPr>
        <w:t>以单价为准；大、小写有出入，以大写为准；响应文件正本与副本有出入，以正本为准。按上述原则修正的响应文件，对供应商起约束作用，供</w:t>
      </w:r>
      <w:r>
        <w:rPr>
          <w:rFonts w:ascii="仿宋_GB2312" w:eastAsia="仿宋_GB2312"/>
          <w:sz w:val="32"/>
          <w:szCs w:val="32"/>
        </w:rPr>
        <w:t>应商不接受修正的，其响应文件将被拒绝。</w:t>
      </w:r>
    </w:p>
    <w:p w:rsidR="00F25FA8" w:rsidRDefault="00986B4E">
      <w:pPr>
        <w:pStyle w:val="-0"/>
        <w:ind w:firstLineChars="200" w:firstLine="640"/>
        <w:rPr>
          <w:rFonts w:hAnsi="宋体"/>
          <w:b w:val="0"/>
          <w:bCs w:val="0"/>
          <w:sz w:val="32"/>
        </w:rPr>
      </w:pPr>
      <w:r>
        <w:rPr>
          <w:rFonts w:hAnsi="宋体" w:hint="eastAsia"/>
          <w:b w:val="0"/>
          <w:bCs w:val="0"/>
          <w:sz w:val="32"/>
        </w:rPr>
        <w:t>四、多轮谈判及报价</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谈判过程中，评审委员会应当根据采购文件谈判要求与供应商进行多轮谈判（一般为两轮谈判，三次报价，其中第一次报价为开标现场拆封的报价）。</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）在第一轮谈判过程中，评审委员会依次与各供应商进行谈判。先由各供应商介绍企业基本情况和报价，再由评审委员会根据预算和供应商的报价，进行商务谈判，然后供应商报价。</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）在第二轮谈判过程中，评审委员会根据第一轮报价情况和预算再次与各供应商进行商务谈判，然后供应商报价。</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3</w:t>
      </w:r>
      <w:r>
        <w:rPr>
          <w:rFonts w:ascii="仿宋_GB2312" w:eastAsia="仿宋_GB2312"/>
          <w:sz w:val="32"/>
          <w:szCs w:val="32"/>
        </w:rPr>
        <w:t>）对于技术复杂、不能一次性确定具体需求的采购，谈判过程中评审委员会可以逐步明确采购需求，确定技术标准和要求，完善采购内容。据此评审委员会可以对采购文件作实质性变动。</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4</w:t>
      </w:r>
      <w:r>
        <w:rPr>
          <w:rFonts w:ascii="仿宋_GB2312" w:eastAsia="仿宋_GB2312"/>
          <w:sz w:val="32"/>
          <w:szCs w:val="32"/>
        </w:rPr>
        <w:t>）如有必要，评审委员会应以书面形式要求所有参加第一轮谈判的供应商以对其响应文件进行修正的方式，对采购文件的实质性变动做出响应。在最后一轮谈判结束后，应</w:t>
      </w:r>
      <w:r>
        <w:rPr>
          <w:rFonts w:ascii="仿宋_GB2312" w:eastAsia="仿宋_GB2312"/>
          <w:sz w:val="32"/>
          <w:szCs w:val="32"/>
        </w:rPr>
        <w:lastRenderedPageBreak/>
        <w:t>当要求在谈判结束后同一截止时间前递交修正的响应文件和最后报价。供应商未按评审委员会规定递交的，视同在谈判开始之日后撤回响应文件。</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5</w:t>
      </w:r>
      <w:r>
        <w:rPr>
          <w:rFonts w:ascii="仿宋_GB2312" w:eastAsia="仿宋_GB2312"/>
          <w:sz w:val="32"/>
          <w:szCs w:val="32"/>
        </w:rPr>
        <w:t>）修正的响应文件和最后报价由其法定代表人或其委托代理人</w:t>
      </w:r>
      <w:r>
        <w:rPr>
          <w:rFonts w:ascii="仿宋_GB2312" w:eastAsia="仿宋_GB2312"/>
          <w:sz w:val="32"/>
          <w:szCs w:val="32"/>
        </w:rPr>
        <w:t>签字后密封递交给评审委员会。由委托代理人签字的修正的响应文件为响应文件的组成部分。修正的响应文件与响应文件不一致时，以修正的响应文件为准。</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6</w:t>
      </w:r>
      <w:r>
        <w:rPr>
          <w:rFonts w:ascii="仿宋_GB2312" w:eastAsia="仿宋_GB2312"/>
          <w:sz w:val="32"/>
          <w:szCs w:val="32"/>
        </w:rPr>
        <w:t>）在第二轮谈判过程中，不能确定成交结果的，谈判终止，采购人重新开展采购活动。</w:t>
      </w:r>
    </w:p>
    <w:p w:rsidR="00F25FA8" w:rsidRDefault="00986B4E">
      <w:pPr>
        <w:pStyle w:val="a1"/>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7</w:t>
      </w:r>
      <w:r>
        <w:rPr>
          <w:rFonts w:ascii="仿宋_GB2312" w:eastAsia="仿宋_GB2312"/>
          <w:sz w:val="32"/>
          <w:szCs w:val="32"/>
        </w:rPr>
        <w:t>）应至少进行两轮谈判，评审委员会可以视谈判情况在两轮谈判的基础上增加谈判次数。供应商最后报价可由谈判委员会根据实际情况确认是否向参加谈判的供应商公布。</w:t>
      </w:r>
    </w:p>
    <w:p w:rsidR="00F25FA8" w:rsidRDefault="00986B4E">
      <w:pPr>
        <w:pStyle w:val="-1"/>
        <w:ind w:firstLine="643"/>
        <w:rPr>
          <w:b/>
          <w:bCs/>
          <w:sz w:val="32"/>
        </w:rPr>
      </w:pPr>
      <w:r>
        <w:rPr>
          <w:rFonts w:hint="eastAsia"/>
          <w:b/>
          <w:bCs/>
          <w:sz w:val="32"/>
        </w:rPr>
        <w:t>五、评分办法</w:t>
      </w:r>
    </w:p>
    <w:p w:rsidR="00F25FA8" w:rsidRDefault="00986B4E">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kern w:val="2"/>
          <w:sz w:val="32"/>
          <w:szCs w:val="32"/>
          <w:u w:val="single"/>
        </w:rPr>
        <w:t>20</w:t>
      </w:r>
      <w:r>
        <w:rPr>
          <w:rFonts w:ascii="仿宋_GB2312" w:eastAsia="仿宋_GB2312" w:hint="eastAsia"/>
          <w:kern w:val="2"/>
          <w:sz w:val="32"/>
          <w:szCs w:val="32"/>
        </w:rPr>
        <w:t>%</w:t>
      </w:r>
      <w:r>
        <w:rPr>
          <w:rFonts w:ascii="仿宋_GB2312" w:eastAsia="仿宋_GB2312" w:hint="eastAsia"/>
          <w:kern w:val="2"/>
          <w:sz w:val="32"/>
          <w:szCs w:val="32"/>
        </w:rPr>
        <w:t>，价格权重占比</w:t>
      </w:r>
      <w:r>
        <w:rPr>
          <w:rFonts w:ascii="仿宋_GB2312" w:eastAsia="仿宋_GB2312"/>
          <w:kern w:val="2"/>
          <w:sz w:val="32"/>
          <w:szCs w:val="32"/>
          <w:u w:val="single"/>
        </w:rPr>
        <w:t>20</w:t>
      </w:r>
      <w:r>
        <w:rPr>
          <w:rFonts w:ascii="仿宋_GB2312" w:eastAsia="仿宋_GB2312" w:hint="eastAsia"/>
          <w:kern w:val="2"/>
          <w:sz w:val="32"/>
          <w:szCs w:val="32"/>
        </w:rPr>
        <w:t>%</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60</w:t>
      </w:r>
      <w:r>
        <w:rPr>
          <w:rFonts w:ascii="仿宋_GB2312" w:eastAsia="仿宋_GB2312" w:hint="eastAsia"/>
          <w:kern w:val="2"/>
          <w:sz w:val="32"/>
          <w:szCs w:val="32"/>
        </w:rPr>
        <w:t>%</w:t>
      </w:r>
      <w:r>
        <w:rPr>
          <w:rFonts w:ascii="仿宋_GB2312" w:eastAsia="仿宋_GB2312" w:hint="eastAsia"/>
          <w:kern w:val="2"/>
          <w:sz w:val="32"/>
          <w:szCs w:val="32"/>
        </w:rPr>
        <w:t>。</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3"/>
        <w:gridCol w:w="73"/>
        <w:gridCol w:w="1298"/>
        <w:gridCol w:w="45"/>
        <w:gridCol w:w="512"/>
        <w:gridCol w:w="55"/>
        <w:gridCol w:w="4284"/>
        <w:gridCol w:w="895"/>
      </w:tblGrid>
      <w:tr w:rsidR="00F25FA8">
        <w:trPr>
          <w:trHeight w:val="492"/>
          <w:jc w:val="center"/>
        </w:trPr>
        <w:tc>
          <w:tcPr>
            <w:tcW w:w="339"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序号</w:t>
            </w:r>
          </w:p>
        </w:tc>
        <w:tc>
          <w:tcPr>
            <w:tcW w:w="4121" w:type="pct"/>
            <w:gridSpan w:val="7"/>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评分项</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权重</w:t>
            </w:r>
          </w:p>
        </w:tc>
      </w:tr>
      <w:tr w:rsidR="00F25FA8">
        <w:trPr>
          <w:trHeight w:val="395"/>
          <w:jc w:val="center"/>
        </w:trPr>
        <w:tc>
          <w:tcPr>
            <w:tcW w:w="339" w:type="pct"/>
            <w:vMerge w:val="restart"/>
            <w:tcBorders>
              <w:top w:val="single" w:sz="4" w:space="0" w:color="auto"/>
              <w:left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1</w:t>
            </w:r>
          </w:p>
        </w:tc>
        <w:tc>
          <w:tcPr>
            <w:tcW w:w="4121" w:type="pct"/>
            <w:gridSpan w:val="7"/>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b/>
                <w:sz w:val="24"/>
              </w:rPr>
              <w:t>价格部分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20</w:t>
            </w:r>
          </w:p>
        </w:tc>
      </w:tr>
      <w:tr w:rsidR="00F25FA8">
        <w:trPr>
          <w:trHeight w:val="395"/>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854" w:type="pct"/>
            <w:gridSpan w:val="3"/>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内容</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权重</w:t>
            </w:r>
          </w:p>
        </w:tc>
        <w:tc>
          <w:tcPr>
            <w:tcW w:w="2585"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评分规则</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w:t>
            </w:r>
          </w:p>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方式</w:t>
            </w:r>
          </w:p>
        </w:tc>
      </w:tr>
      <w:tr w:rsidR="00F25FA8">
        <w:trPr>
          <w:trHeight w:val="395"/>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kern w:val="0"/>
                <w:sz w:val="24"/>
                <w:szCs w:val="24"/>
              </w:rPr>
              <w:t>1</w:t>
            </w:r>
          </w:p>
        </w:tc>
        <w:tc>
          <w:tcPr>
            <w:tcW w:w="854" w:type="pct"/>
            <w:gridSpan w:val="3"/>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服务价格</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rPr>
                <w:rFonts w:ascii="仿宋" w:eastAsia="仿宋" w:hAnsi="仿宋" w:cs="仿宋"/>
                <w:b/>
                <w:kern w:val="0"/>
                <w:sz w:val="24"/>
                <w:szCs w:val="24"/>
              </w:rPr>
            </w:pPr>
            <w:r>
              <w:rPr>
                <w:rFonts w:ascii="仿宋" w:eastAsia="仿宋" w:hAnsi="仿宋" w:cs="仿宋"/>
                <w:sz w:val="24"/>
                <w:szCs w:val="24"/>
              </w:rPr>
              <w:t>20</w:t>
            </w:r>
          </w:p>
        </w:tc>
        <w:tc>
          <w:tcPr>
            <w:tcW w:w="2585" w:type="pct"/>
            <w:tcBorders>
              <w:top w:val="single" w:sz="4" w:space="0" w:color="auto"/>
              <w:left w:val="single" w:sz="4" w:space="0" w:color="auto"/>
              <w:bottom w:val="single" w:sz="4" w:space="0" w:color="auto"/>
              <w:right w:val="single" w:sz="4" w:space="0" w:color="auto"/>
            </w:tcBorders>
          </w:tcPr>
          <w:p w:rsidR="00F25FA8" w:rsidRDefault="00986B4E">
            <w:pPr>
              <w:widowControl/>
              <w:snapToGrid w:val="0"/>
              <w:jc w:val="left"/>
              <w:rPr>
                <w:rFonts w:ascii="仿宋" w:eastAsia="仿宋" w:hAnsi="仿宋" w:cs="仿宋"/>
                <w:b/>
                <w:kern w:val="0"/>
                <w:sz w:val="24"/>
                <w:szCs w:val="24"/>
              </w:rPr>
            </w:pPr>
            <w:r>
              <w:rPr>
                <w:rFonts w:ascii="仿宋" w:eastAsia="仿宋" w:hAnsi="仿宋" w:cs="仿宋"/>
                <w:sz w:val="24"/>
              </w:rPr>
              <w:t>价格分采用低价优先法计算。即满足采购文件要求且投标价格最低的投标报价为评标基准价，其价格分为满分。其他投标人的价格分统一按照下列公式计算：投标报价得分</w:t>
            </w:r>
            <w:r>
              <w:rPr>
                <w:rFonts w:ascii="仿宋" w:eastAsia="仿宋" w:hAnsi="仿宋" w:cs="仿宋"/>
                <w:sz w:val="24"/>
              </w:rPr>
              <w:t>=(</w:t>
            </w:r>
            <w:r>
              <w:rPr>
                <w:rFonts w:ascii="仿宋" w:eastAsia="仿宋" w:hAnsi="仿宋" w:cs="仿宋"/>
                <w:sz w:val="24"/>
              </w:rPr>
              <w:t>评标基准价</w:t>
            </w:r>
            <w:r>
              <w:rPr>
                <w:rFonts w:ascii="仿宋" w:eastAsia="仿宋" w:hAnsi="仿宋" w:cs="仿宋"/>
                <w:sz w:val="24"/>
              </w:rPr>
              <w:t>/</w:t>
            </w:r>
            <w:r>
              <w:rPr>
                <w:rFonts w:ascii="仿宋" w:eastAsia="仿宋" w:hAnsi="仿宋" w:cs="仿宋"/>
                <w:sz w:val="24"/>
              </w:rPr>
              <w:t>投标报价</w:t>
            </w:r>
            <w:r>
              <w:rPr>
                <w:rFonts w:ascii="仿宋" w:eastAsia="仿宋" w:hAnsi="仿宋" w:cs="仿宋"/>
                <w:sz w:val="24"/>
              </w:rPr>
              <w:t>)×</w:t>
            </w:r>
            <w:r>
              <w:rPr>
                <w:rFonts w:ascii="仿宋" w:eastAsia="仿宋" w:hAnsi="仿宋" w:cs="仿宋" w:hint="eastAsia"/>
                <w:sz w:val="24"/>
              </w:rPr>
              <w:t>2</w:t>
            </w:r>
            <w:r>
              <w:rPr>
                <w:rFonts w:ascii="仿宋" w:eastAsia="仿宋" w:hAnsi="仿宋" w:cs="仿宋"/>
                <w:sz w:val="24"/>
              </w:rPr>
              <w:t>0</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低价优先法计算</w:t>
            </w:r>
          </w:p>
        </w:tc>
      </w:tr>
      <w:tr w:rsidR="00F25FA8">
        <w:trPr>
          <w:trHeight w:val="395"/>
          <w:jc w:val="center"/>
        </w:trPr>
        <w:tc>
          <w:tcPr>
            <w:tcW w:w="339" w:type="pct"/>
            <w:vMerge w:val="restart"/>
            <w:tcBorders>
              <w:top w:val="single" w:sz="4" w:space="0" w:color="auto"/>
              <w:left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2</w:t>
            </w:r>
          </w:p>
        </w:tc>
        <w:tc>
          <w:tcPr>
            <w:tcW w:w="4121" w:type="pct"/>
            <w:gridSpan w:val="7"/>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商务部分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b/>
                <w:kern w:val="0"/>
                <w:sz w:val="24"/>
                <w:szCs w:val="24"/>
              </w:rPr>
              <w:t>20</w:t>
            </w:r>
          </w:p>
        </w:tc>
      </w:tr>
      <w:tr w:rsidR="00F25FA8">
        <w:trPr>
          <w:trHeight w:val="395"/>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854" w:type="pct"/>
            <w:gridSpan w:val="3"/>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评分因素</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权重</w:t>
            </w:r>
          </w:p>
        </w:tc>
        <w:tc>
          <w:tcPr>
            <w:tcW w:w="2585"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评分规则</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评分方式</w:t>
            </w:r>
          </w:p>
        </w:tc>
      </w:tr>
      <w:tr w:rsidR="00F25FA8">
        <w:trPr>
          <w:trHeight w:val="395"/>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kern w:val="0"/>
                <w:sz w:val="24"/>
                <w:szCs w:val="24"/>
              </w:rPr>
              <w:t>1</w:t>
            </w:r>
          </w:p>
        </w:tc>
        <w:tc>
          <w:tcPr>
            <w:tcW w:w="854" w:type="pct"/>
            <w:gridSpan w:val="3"/>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同类业绩</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15</w:t>
            </w:r>
          </w:p>
        </w:tc>
        <w:tc>
          <w:tcPr>
            <w:tcW w:w="2585" w:type="pct"/>
            <w:tcBorders>
              <w:top w:val="single" w:sz="4" w:space="0" w:color="auto"/>
              <w:left w:val="single" w:sz="4" w:space="0" w:color="auto"/>
              <w:bottom w:val="single" w:sz="4" w:space="0" w:color="auto"/>
              <w:right w:val="single" w:sz="4" w:space="0" w:color="auto"/>
            </w:tcBorders>
          </w:tcPr>
          <w:p w:rsidR="00F25FA8" w:rsidRDefault="00986B4E">
            <w:pPr>
              <w:jc w:val="left"/>
              <w:rPr>
                <w:rFonts w:ascii="仿宋" w:eastAsia="仿宋" w:hAnsi="仿宋" w:cs="仿宋"/>
                <w:kern w:val="0"/>
                <w:sz w:val="24"/>
                <w:szCs w:val="24"/>
              </w:rPr>
            </w:pPr>
            <w:r>
              <w:rPr>
                <w:rFonts w:ascii="仿宋" w:eastAsia="仿宋" w:hAnsi="仿宋" w:cs="仿宋" w:hint="eastAsia"/>
                <w:kern w:val="0"/>
                <w:sz w:val="24"/>
                <w:szCs w:val="24"/>
              </w:rPr>
              <w:t>投标人自</w:t>
            </w:r>
            <w:r>
              <w:rPr>
                <w:rFonts w:ascii="仿宋" w:eastAsia="仿宋" w:hAnsi="仿宋" w:cs="仿宋" w:hint="eastAsia"/>
                <w:kern w:val="0"/>
                <w:sz w:val="24"/>
                <w:szCs w:val="24"/>
              </w:rPr>
              <w:t>2019</w:t>
            </w:r>
            <w:r>
              <w:rPr>
                <w:rFonts w:ascii="仿宋" w:eastAsia="仿宋" w:hAnsi="仿宋" w:cs="仿宋" w:hint="eastAsia"/>
                <w:kern w:val="0"/>
                <w:sz w:val="24"/>
                <w:szCs w:val="24"/>
              </w:rPr>
              <w:t>年至本项目投标截止时间，拥有独立完成省级或国家级科技类展会设计及搭建服务案例，要求该</w:t>
            </w:r>
            <w:r>
              <w:rPr>
                <w:rFonts w:ascii="仿宋" w:eastAsia="仿宋" w:hAnsi="仿宋" w:cs="仿宋" w:hint="eastAsia"/>
                <w:kern w:val="0"/>
                <w:sz w:val="24"/>
                <w:szCs w:val="24"/>
              </w:rPr>
              <w:lastRenderedPageBreak/>
              <w:t>案例展位面积不小于</w:t>
            </w:r>
            <w:r>
              <w:rPr>
                <w:rFonts w:ascii="仿宋" w:eastAsia="仿宋" w:hAnsi="仿宋" w:cs="仿宋" w:hint="eastAsia"/>
                <w:kern w:val="0"/>
                <w:sz w:val="24"/>
                <w:szCs w:val="24"/>
              </w:rPr>
              <w:t>60</w:t>
            </w:r>
            <w:r>
              <w:rPr>
                <w:rFonts w:ascii="仿宋" w:eastAsia="仿宋" w:hAnsi="仿宋" w:cs="仿宋" w:hint="eastAsia"/>
                <w:sz w:val="24"/>
                <w:szCs w:val="24"/>
              </w:rPr>
              <w:t>㎡</w:t>
            </w:r>
            <w:r>
              <w:rPr>
                <w:rFonts w:ascii="仿宋" w:eastAsia="仿宋" w:hAnsi="仿宋" w:cs="仿宋" w:hint="eastAsia"/>
                <w:kern w:val="0"/>
                <w:sz w:val="24"/>
                <w:szCs w:val="24"/>
              </w:rPr>
              <w:t>，每提供一个得</w:t>
            </w:r>
            <w:r>
              <w:rPr>
                <w:rFonts w:ascii="仿宋" w:eastAsia="仿宋" w:hAnsi="仿宋" w:cs="仿宋" w:hint="eastAsia"/>
                <w:kern w:val="0"/>
                <w:sz w:val="24"/>
                <w:szCs w:val="24"/>
              </w:rPr>
              <w:t>3</w:t>
            </w:r>
            <w:r>
              <w:rPr>
                <w:rFonts w:ascii="仿宋" w:eastAsia="仿宋" w:hAnsi="仿宋" w:cs="仿宋" w:hint="eastAsia"/>
                <w:kern w:val="0"/>
                <w:sz w:val="24"/>
                <w:szCs w:val="24"/>
              </w:rPr>
              <w:t>分，最多不超过</w:t>
            </w:r>
            <w:r>
              <w:rPr>
                <w:rFonts w:ascii="仿宋" w:eastAsia="仿宋" w:hAnsi="仿宋" w:cs="仿宋" w:hint="eastAsia"/>
                <w:kern w:val="0"/>
                <w:sz w:val="24"/>
                <w:szCs w:val="24"/>
              </w:rPr>
              <w:t>15</w:t>
            </w:r>
            <w:r>
              <w:rPr>
                <w:rFonts w:ascii="仿宋" w:eastAsia="仿宋" w:hAnsi="仿宋" w:cs="仿宋" w:hint="eastAsia"/>
                <w:kern w:val="0"/>
                <w:sz w:val="24"/>
                <w:szCs w:val="24"/>
              </w:rPr>
              <w:t>分。</w:t>
            </w:r>
          </w:p>
          <w:p w:rsidR="00F25FA8" w:rsidRDefault="00986B4E">
            <w:pPr>
              <w:widowControl/>
              <w:snapToGrid w:val="0"/>
              <w:jc w:val="left"/>
              <w:rPr>
                <w:rFonts w:ascii="仿宋" w:eastAsia="仿宋" w:hAnsi="仿宋" w:cs="仿宋"/>
                <w:b/>
                <w:kern w:val="0"/>
                <w:sz w:val="24"/>
                <w:szCs w:val="24"/>
              </w:rPr>
            </w:pPr>
            <w:r>
              <w:rPr>
                <w:rFonts w:ascii="仿宋" w:eastAsia="仿宋" w:hAnsi="仿宋" w:cs="仿宋" w:hint="eastAsia"/>
                <w:kern w:val="0"/>
                <w:sz w:val="24"/>
                <w:szCs w:val="24"/>
              </w:rPr>
              <w:t>注：业绩材料需提供案例设计效果图或现场图，同时提供中标通知书或者合同关键页的复印件盖公章，否则不得分。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kern w:val="0"/>
                <w:sz w:val="24"/>
                <w:szCs w:val="24"/>
              </w:rPr>
              <w:lastRenderedPageBreak/>
              <w:t>专家打分</w:t>
            </w:r>
          </w:p>
        </w:tc>
      </w:tr>
      <w:tr w:rsidR="00F25FA8">
        <w:trPr>
          <w:trHeight w:val="395"/>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kern w:val="0"/>
                <w:sz w:val="24"/>
                <w:szCs w:val="24"/>
              </w:rPr>
              <w:t>2</w:t>
            </w:r>
          </w:p>
        </w:tc>
        <w:tc>
          <w:tcPr>
            <w:tcW w:w="854" w:type="pct"/>
            <w:gridSpan w:val="3"/>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服务便利性</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sz w:val="24"/>
                <w:szCs w:val="24"/>
              </w:rPr>
              <w:t>5</w:t>
            </w:r>
          </w:p>
        </w:tc>
        <w:tc>
          <w:tcPr>
            <w:tcW w:w="2585" w:type="pct"/>
            <w:tcBorders>
              <w:top w:val="single" w:sz="4" w:space="0" w:color="auto"/>
              <w:left w:val="single" w:sz="4" w:space="0" w:color="auto"/>
              <w:bottom w:val="single" w:sz="4" w:space="0" w:color="auto"/>
              <w:right w:val="single" w:sz="4" w:space="0" w:color="auto"/>
            </w:tcBorders>
          </w:tcPr>
          <w:p w:rsidR="00F25FA8" w:rsidRDefault="00986B4E">
            <w:pPr>
              <w:pStyle w:val="a1"/>
              <w:spacing w:line="360" w:lineRule="exact"/>
              <w:jc w:val="left"/>
              <w:rPr>
                <w:rFonts w:ascii="仿宋" w:eastAsia="仿宋" w:hAnsi="仿宋" w:hint="default"/>
                <w:sz w:val="24"/>
              </w:rPr>
            </w:pPr>
            <w:r>
              <w:rPr>
                <w:rFonts w:ascii="仿宋" w:eastAsia="仿宋" w:hAnsi="仿宋"/>
                <w:sz w:val="24"/>
              </w:rPr>
              <w:t>深圳企业，或非深圳企业但在深圳市有合法注册的分公司或办事处等机构的（须在投标文件中就设立的机构类型进行说明，并提供机构营业执照扫描件，原件备查），得</w:t>
            </w:r>
            <w:r>
              <w:rPr>
                <w:rFonts w:ascii="仿宋" w:eastAsia="仿宋" w:hAnsi="仿宋"/>
                <w:sz w:val="24"/>
              </w:rPr>
              <w:t>3</w:t>
            </w:r>
            <w:r>
              <w:rPr>
                <w:rFonts w:ascii="仿宋" w:eastAsia="仿宋" w:hAnsi="仿宋"/>
                <w:sz w:val="24"/>
              </w:rPr>
              <w:t>分，否则不得分；</w:t>
            </w:r>
          </w:p>
          <w:p w:rsidR="00F25FA8" w:rsidRDefault="00986B4E">
            <w:pPr>
              <w:pStyle w:val="a1"/>
              <w:widowControl/>
              <w:snapToGrid w:val="0"/>
              <w:jc w:val="left"/>
              <w:rPr>
                <w:rFonts w:ascii="仿宋" w:eastAsia="仿宋" w:hAnsi="仿宋" w:cs="仿宋" w:hint="default"/>
                <w:b/>
                <w:kern w:val="0"/>
                <w:sz w:val="24"/>
              </w:rPr>
            </w:pPr>
            <w:r>
              <w:rPr>
                <w:rFonts w:ascii="仿宋" w:eastAsia="仿宋" w:hAnsi="仿宋"/>
                <w:sz w:val="24"/>
              </w:rPr>
              <w:t>特装材料制作工厂：位于深圳，得</w:t>
            </w:r>
            <w:r>
              <w:rPr>
                <w:rFonts w:ascii="仿宋" w:eastAsia="仿宋" w:hAnsi="仿宋"/>
                <w:sz w:val="24"/>
              </w:rPr>
              <w:t>2</w:t>
            </w:r>
            <w:r>
              <w:rPr>
                <w:rFonts w:ascii="仿宋" w:eastAsia="仿宋" w:hAnsi="仿宋"/>
                <w:sz w:val="24"/>
              </w:rPr>
              <w:t>分；位于东莞、惠州等深圳周边城市或福州当地，得</w:t>
            </w:r>
            <w:r>
              <w:rPr>
                <w:rFonts w:ascii="仿宋" w:eastAsia="仿宋" w:hAnsi="仿宋"/>
                <w:sz w:val="24"/>
              </w:rPr>
              <w:t>1</w:t>
            </w:r>
            <w:r>
              <w:rPr>
                <w:rFonts w:ascii="仿宋" w:eastAsia="仿宋" w:hAnsi="仿宋"/>
                <w:sz w:val="24"/>
              </w:rPr>
              <w:t>分；否则不得分。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kern w:val="0"/>
                <w:sz w:val="24"/>
                <w:szCs w:val="24"/>
              </w:rPr>
              <w:t>专家打分</w:t>
            </w:r>
          </w:p>
        </w:tc>
      </w:tr>
      <w:tr w:rsidR="00F25FA8">
        <w:trPr>
          <w:trHeight w:val="395"/>
          <w:jc w:val="center"/>
        </w:trPr>
        <w:tc>
          <w:tcPr>
            <w:tcW w:w="339" w:type="pct"/>
            <w:vMerge w:val="restart"/>
            <w:tcBorders>
              <w:top w:val="single" w:sz="4" w:space="0" w:color="auto"/>
              <w:left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b/>
                <w:kern w:val="0"/>
                <w:sz w:val="24"/>
                <w:szCs w:val="24"/>
              </w:rPr>
              <w:t>3</w:t>
            </w:r>
          </w:p>
        </w:tc>
        <w:tc>
          <w:tcPr>
            <w:tcW w:w="4121" w:type="pct"/>
            <w:gridSpan w:val="7"/>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hint="eastAsia"/>
                <w:b/>
                <w:kern w:val="0"/>
                <w:sz w:val="24"/>
                <w:szCs w:val="24"/>
              </w:rPr>
              <w:t>技术部分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b/>
                <w:kern w:val="0"/>
                <w:sz w:val="24"/>
                <w:szCs w:val="24"/>
              </w:rPr>
            </w:pPr>
            <w:r>
              <w:rPr>
                <w:rFonts w:ascii="仿宋" w:eastAsia="仿宋" w:hAnsi="仿宋" w:cs="仿宋"/>
                <w:b/>
                <w:kern w:val="0"/>
                <w:sz w:val="24"/>
                <w:szCs w:val="24"/>
              </w:rPr>
              <w:t>60</w:t>
            </w:r>
          </w:p>
        </w:tc>
      </w:tr>
      <w:tr w:rsidR="00F25FA8">
        <w:trPr>
          <w:trHeight w:val="23"/>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b/>
                <w:kern w:val="0"/>
                <w:sz w:val="24"/>
                <w:szCs w:val="24"/>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783"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内容</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权重</w:t>
            </w:r>
          </w:p>
        </w:tc>
        <w:tc>
          <w:tcPr>
            <w:tcW w:w="2618"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评分规则</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评分</w:t>
            </w:r>
          </w:p>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方式</w:t>
            </w:r>
          </w:p>
        </w:tc>
      </w:tr>
      <w:tr w:rsidR="00F25FA8">
        <w:trPr>
          <w:trHeight w:val="699"/>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kern w:val="0"/>
                <w:sz w:val="24"/>
                <w:szCs w:val="24"/>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783" w:type="pct"/>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kern w:val="0"/>
                <w:sz w:val="24"/>
                <w:szCs w:val="24"/>
              </w:rPr>
            </w:pPr>
            <w:r>
              <w:rPr>
                <w:rFonts w:ascii="仿宋" w:eastAsia="仿宋" w:hAnsi="仿宋" w:cs="仿宋" w:hint="eastAsia"/>
                <w:kern w:val="0"/>
                <w:sz w:val="24"/>
                <w:szCs w:val="24"/>
              </w:rPr>
              <w:t>设计方案</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20</w:t>
            </w:r>
          </w:p>
        </w:tc>
        <w:tc>
          <w:tcPr>
            <w:tcW w:w="2618"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rPr>
                <w:rFonts w:ascii="仿宋" w:eastAsia="仿宋" w:hAnsi="仿宋" w:cs="仿宋"/>
                <w:sz w:val="24"/>
                <w:szCs w:val="24"/>
              </w:rPr>
            </w:pPr>
            <w:r>
              <w:rPr>
                <w:rFonts w:ascii="仿宋" w:eastAsia="仿宋" w:hAnsi="仿宋" w:cs="仿宋" w:hint="eastAsia"/>
                <w:sz w:val="24"/>
                <w:szCs w:val="24"/>
              </w:rPr>
              <w:t>评审内容：</w:t>
            </w:r>
          </w:p>
          <w:p w:rsidR="00F25FA8" w:rsidRDefault="00986B4E">
            <w:pPr>
              <w:rPr>
                <w:rFonts w:ascii="仿宋" w:eastAsia="仿宋" w:hAnsi="仿宋" w:cs="仿宋"/>
                <w:sz w:val="24"/>
                <w:szCs w:val="24"/>
              </w:rPr>
            </w:pPr>
            <w:r>
              <w:rPr>
                <w:rFonts w:ascii="仿宋" w:eastAsia="仿宋" w:hAnsi="仿宋" w:cs="仿宋" w:hint="eastAsia"/>
                <w:sz w:val="24"/>
                <w:szCs w:val="24"/>
              </w:rPr>
              <w:t>预设</w:t>
            </w:r>
            <w:r>
              <w:rPr>
                <w:rFonts w:ascii="仿宋" w:eastAsia="仿宋" w:hAnsi="仿宋" w:cs="仿宋" w:hint="eastAsia"/>
                <w:sz w:val="24"/>
                <w:szCs w:val="24"/>
              </w:rPr>
              <w:t>6m*10m</w:t>
            </w:r>
            <w:r>
              <w:rPr>
                <w:rFonts w:ascii="仿宋" w:eastAsia="仿宋" w:hAnsi="仿宋" w:cs="仿宋" w:hint="eastAsia"/>
                <w:sz w:val="24"/>
                <w:szCs w:val="24"/>
              </w:rPr>
              <w:t>的</w:t>
            </w:r>
            <w:r>
              <w:rPr>
                <w:rFonts w:ascii="仿宋" w:eastAsia="仿宋" w:hAnsi="仿宋" w:cs="仿宋" w:hint="eastAsia"/>
                <w:sz w:val="24"/>
                <w:szCs w:val="24"/>
              </w:rPr>
              <w:t>4</w:t>
            </w:r>
            <w:r>
              <w:rPr>
                <w:rFonts w:ascii="仿宋" w:eastAsia="仿宋" w:hAnsi="仿宋" w:cs="仿宋" w:hint="eastAsia"/>
                <w:sz w:val="24"/>
                <w:szCs w:val="24"/>
              </w:rPr>
              <w:t>面开口展位并结合招标文件，为本参展项目提供参考设计方案。提交</w:t>
            </w:r>
            <w:r>
              <w:rPr>
                <w:rFonts w:ascii="仿宋" w:eastAsia="仿宋" w:hAnsi="仿宋" w:cs="仿宋" w:hint="eastAsia"/>
                <w:sz w:val="24"/>
                <w:szCs w:val="24"/>
              </w:rPr>
              <w:t>1-2</w:t>
            </w:r>
            <w:r>
              <w:rPr>
                <w:rFonts w:ascii="仿宋" w:eastAsia="仿宋" w:hAnsi="仿宋" w:cs="仿宋" w:hint="eastAsia"/>
                <w:sz w:val="24"/>
                <w:szCs w:val="24"/>
              </w:rPr>
              <w:t>套展位搭建方案效果图，包括彩色</w:t>
            </w:r>
            <w:r>
              <w:rPr>
                <w:rFonts w:ascii="仿宋" w:eastAsia="仿宋" w:hAnsi="仿宋" w:cs="仿宋" w:hint="eastAsia"/>
                <w:sz w:val="24"/>
                <w:szCs w:val="24"/>
              </w:rPr>
              <w:t>3D</w:t>
            </w:r>
            <w:r>
              <w:rPr>
                <w:rFonts w:ascii="仿宋" w:eastAsia="仿宋" w:hAnsi="仿宋" w:cs="仿宋" w:hint="eastAsia"/>
                <w:sz w:val="24"/>
                <w:szCs w:val="24"/>
              </w:rPr>
              <w:t>效果图及平面局部图，并注明整体设计理念：</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）设计理念先进、国际化，充分体现国家级科技大展档次；</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）设计主题与采购需求高度契合，构思新颖有创意，特色鲜明；</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）布局合理、动线流畅、衔接自然、功能完善、可行性高；</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）符合消防、安保、网络等安全需要；</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）适当采用技术手段，提升展位互动性或科技感。</w:t>
            </w:r>
          </w:p>
          <w:p w:rsidR="00F25FA8" w:rsidRDefault="00F25FA8">
            <w:pPr>
              <w:pStyle w:val="a1"/>
              <w:rPr>
                <w:rFonts w:hint="default"/>
              </w:rPr>
            </w:pPr>
          </w:p>
          <w:p w:rsidR="00F25FA8" w:rsidRDefault="00986B4E">
            <w:pPr>
              <w:rPr>
                <w:rFonts w:ascii="仿宋" w:eastAsia="仿宋" w:hAnsi="仿宋" w:cs="仿宋"/>
                <w:sz w:val="24"/>
                <w:szCs w:val="24"/>
              </w:rPr>
            </w:pPr>
            <w:r>
              <w:rPr>
                <w:rFonts w:ascii="仿宋" w:eastAsia="仿宋" w:hAnsi="仿宋" w:cs="仿宋" w:hint="eastAsia"/>
                <w:sz w:val="24"/>
                <w:szCs w:val="24"/>
              </w:rPr>
              <w:t>优评分标准：满足以上</w:t>
            </w:r>
            <w:r>
              <w:rPr>
                <w:rFonts w:ascii="仿宋" w:eastAsia="仿宋" w:hAnsi="仿宋" w:cs="仿宋" w:hint="eastAsia"/>
                <w:sz w:val="24"/>
                <w:szCs w:val="24"/>
              </w:rPr>
              <w:t>5</w:t>
            </w:r>
            <w:r>
              <w:rPr>
                <w:rFonts w:ascii="仿宋" w:eastAsia="仿宋" w:hAnsi="仿宋" w:cs="仿宋" w:hint="eastAsia"/>
                <w:sz w:val="24"/>
                <w:szCs w:val="24"/>
              </w:rPr>
              <w:t>项要求或超出采购人预期，得</w:t>
            </w:r>
            <w:r>
              <w:rPr>
                <w:rFonts w:ascii="仿宋" w:eastAsia="仿宋" w:hAnsi="仿宋" w:cs="仿宋" w:hint="eastAsia"/>
                <w:sz w:val="24"/>
                <w:szCs w:val="24"/>
              </w:rPr>
              <w:t>16-20</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良评分标准：满足以上</w:t>
            </w:r>
            <w:r>
              <w:rPr>
                <w:rFonts w:ascii="仿宋" w:eastAsia="仿宋" w:hAnsi="仿宋" w:cs="仿宋" w:hint="eastAsia"/>
                <w:sz w:val="24"/>
                <w:szCs w:val="24"/>
              </w:rPr>
              <w:t>4</w:t>
            </w:r>
            <w:r>
              <w:rPr>
                <w:rFonts w:ascii="仿宋" w:eastAsia="仿宋" w:hAnsi="仿宋" w:cs="仿宋" w:hint="eastAsia"/>
                <w:sz w:val="24"/>
                <w:szCs w:val="24"/>
              </w:rPr>
              <w:t>项要求，得</w:t>
            </w:r>
            <w:r>
              <w:rPr>
                <w:rFonts w:ascii="仿宋" w:eastAsia="仿宋" w:hAnsi="仿宋" w:cs="仿宋" w:hint="eastAsia"/>
                <w:sz w:val="24"/>
                <w:szCs w:val="24"/>
              </w:rPr>
              <w:t>11-15</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中评分标准：满足以上</w:t>
            </w:r>
            <w:r>
              <w:rPr>
                <w:rFonts w:ascii="仿宋" w:eastAsia="仿宋" w:hAnsi="仿宋" w:cs="仿宋" w:hint="eastAsia"/>
                <w:sz w:val="24"/>
                <w:szCs w:val="24"/>
              </w:rPr>
              <w:t>3</w:t>
            </w:r>
            <w:r>
              <w:rPr>
                <w:rFonts w:ascii="仿宋" w:eastAsia="仿宋" w:hAnsi="仿宋" w:cs="仿宋" w:hint="eastAsia"/>
                <w:sz w:val="24"/>
                <w:szCs w:val="24"/>
              </w:rPr>
              <w:t>项要求，得</w:t>
            </w:r>
            <w:r>
              <w:rPr>
                <w:rFonts w:ascii="仿宋" w:eastAsia="仿宋" w:hAnsi="仿宋" w:cs="仿宋" w:hint="eastAsia"/>
                <w:sz w:val="24"/>
                <w:szCs w:val="24"/>
              </w:rPr>
              <w:t>5-10</w:t>
            </w:r>
            <w:r>
              <w:rPr>
                <w:rFonts w:ascii="仿宋" w:eastAsia="仿宋" w:hAnsi="仿宋" w:cs="仿宋" w:hint="eastAsia"/>
                <w:sz w:val="24"/>
                <w:szCs w:val="24"/>
              </w:rPr>
              <w:t>分；</w:t>
            </w:r>
          </w:p>
          <w:p w:rsidR="00F25FA8" w:rsidRDefault="00986B4E">
            <w:pPr>
              <w:pStyle w:val="a1"/>
              <w:rPr>
                <w:rFonts w:ascii="仿宋" w:eastAsia="仿宋" w:hAnsi="仿宋" w:cs="仿宋" w:hint="default"/>
                <w:sz w:val="24"/>
              </w:rPr>
            </w:pPr>
            <w:r>
              <w:rPr>
                <w:rFonts w:ascii="仿宋" w:eastAsia="仿宋" w:hAnsi="仿宋"/>
                <w:sz w:val="24"/>
              </w:rPr>
              <w:t>其它情况的评价为差，不得分。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专家打分</w:t>
            </w:r>
          </w:p>
        </w:tc>
      </w:tr>
      <w:tr w:rsidR="00F25FA8">
        <w:trPr>
          <w:trHeight w:val="3854"/>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kern w:val="0"/>
                <w:sz w:val="24"/>
                <w:szCs w:val="24"/>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783" w:type="pct"/>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实施方案</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20</w:t>
            </w:r>
          </w:p>
        </w:tc>
        <w:tc>
          <w:tcPr>
            <w:tcW w:w="2618" w:type="pct"/>
            <w:gridSpan w:val="2"/>
            <w:tcBorders>
              <w:top w:val="single" w:sz="4" w:space="0" w:color="auto"/>
              <w:left w:val="single" w:sz="4" w:space="0" w:color="auto"/>
              <w:bottom w:val="single" w:sz="4" w:space="0" w:color="auto"/>
              <w:right w:val="single" w:sz="4" w:space="0" w:color="auto"/>
            </w:tcBorders>
          </w:tcPr>
          <w:p w:rsidR="00F25FA8" w:rsidRDefault="00986B4E">
            <w:pPr>
              <w:rPr>
                <w:rFonts w:ascii="仿宋" w:eastAsia="仿宋" w:hAnsi="仿宋" w:cs="仿宋"/>
                <w:sz w:val="24"/>
                <w:szCs w:val="24"/>
              </w:rPr>
            </w:pPr>
            <w:r>
              <w:rPr>
                <w:rFonts w:ascii="仿宋" w:eastAsia="仿宋" w:hAnsi="仿宋" w:cs="仿宋" w:hint="eastAsia"/>
                <w:sz w:val="24"/>
                <w:szCs w:val="24"/>
              </w:rPr>
              <w:t>评审内容：</w:t>
            </w:r>
          </w:p>
          <w:p w:rsidR="00F25FA8" w:rsidRDefault="00986B4E">
            <w:pPr>
              <w:pStyle w:val="a1"/>
              <w:rPr>
                <w:rFonts w:ascii="仿宋" w:eastAsia="仿宋" w:hAnsi="仿宋" w:cs="仿宋" w:hint="default"/>
                <w:sz w:val="24"/>
              </w:rPr>
            </w:pPr>
            <w:r>
              <w:rPr>
                <w:rFonts w:ascii="仿宋" w:eastAsia="仿宋" w:hAnsi="仿宋" w:cs="仿宋"/>
                <w:sz w:val="24"/>
              </w:rPr>
              <w:t>（</w:t>
            </w:r>
            <w:r>
              <w:rPr>
                <w:rFonts w:ascii="仿宋" w:eastAsia="仿宋" w:hAnsi="仿宋" w:cs="仿宋"/>
                <w:sz w:val="24"/>
              </w:rPr>
              <w:t>1</w:t>
            </w:r>
            <w:r>
              <w:rPr>
                <w:rFonts w:ascii="仿宋" w:eastAsia="仿宋" w:hAnsi="仿宋" w:cs="仿宋"/>
                <w:sz w:val="24"/>
              </w:rPr>
              <w:t>）准确理解项目需求，对于项目综合分析到位，思路清晰。</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）特装展台制作、设备租赁、运输等资源或渠道固定且可靠；能强有力的保证特装展台按时按质制作及布撤展。</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）施工进度安排合理，预留审核及沟通时间。</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）具备保证绿色施工、文明施工、安全施工等要求和资质。</w:t>
            </w:r>
          </w:p>
          <w:p w:rsidR="00F25FA8" w:rsidRDefault="00986B4E">
            <w:pPr>
              <w:pStyle w:val="a1"/>
              <w:rPr>
                <w:rFonts w:eastAsia="仿宋" w:hint="default"/>
              </w:rPr>
            </w:pPr>
            <w:r>
              <w:rPr>
                <w:rFonts w:ascii="仿宋" w:eastAsia="仿宋" w:hAnsi="仿宋" w:cs="仿宋"/>
                <w:sz w:val="24"/>
              </w:rPr>
              <w:t>（</w:t>
            </w:r>
            <w:r>
              <w:rPr>
                <w:rFonts w:ascii="仿宋" w:eastAsia="仿宋" w:hAnsi="仿宋" w:cs="仿宋"/>
                <w:sz w:val="24"/>
              </w:rPr>
              <w:t>5</w:t>
            </w:r>
            <w:r>
              <w:rPr>
                <w:rFonts w:ascii="仿宋" w:eastAsia="仿宋" w:hAnsi="仿宋" w:cs="仿宋"/>
                <w:sz w:val="24"/>
              </w:rPr>
              <w:t>）应急保障措施完善，面对紧急和突发情况具有完善的应急预案。</w:t>
            </w:r>
          </w:p>
          <w:p w:rsidR="00F25FA8" w:rsidRDefault="00F25FA8">
            <w:pPr>
              <w:pStyle w:val="a1"/>
              <w:rPr>
                <w:rFonts w:hint="default"/>
              </w:rPr>
            </w:pPr>
          </w:p>
          <w:p w:rsidR="00F25FA8" w:rsidRDefault="00986B4E">
            <w:pPr>
              <w:rPr>
                <w:rFonts w:ascii="仿宋" w:eastAsia="仿宋" w:hAnsi="仿宋" w:cs="仿宋"/>
                <w:sz w:val="24"/>
                <w:szCs w:val="24"/>
              </w:rPr>
            </w:pPr>
            <w:r>
              <w:rPr>
                <w:rFonts w:ascii="仿宋" w:eastAsia="仿宋" w:hAnsi="仿宋" w:cs="仿宋" w:hint="eastAsia"/>
                <w:sz w:val="24"/>
                <w:szCs w:val="24"/>
              </w:rPr>
              <w:t>优评分标准：满足以上</w:t>
            </w:r>
            <w:r>
              <w:rPr>
                <w:rFonts w:ascii="仿宋" w:eastAsia="仿宋" w:hAnsi="仿宋" w:cs="仿宋" w:hint="eastAsia"/>
                <w:sz w:val="24"/>
                <w:szCs w:val="24"/>
              </w:rPr>
              <w:t>5</w:t>
            </w:r>
            <w:r>
              <w:rPr>
                <w:rFonts w:ascii="仿宋" w:eastAsia="仿宋" w:hAnsi="仿宋" w:cs="仿宋" w:hint="eastAsia"/>
                <w:sz w:val="24"/>
                <w:szCs w:val="24"/>
              </w:rPr>
              <w:t>项要求或超出采购人预期，得</w:t>
            </w:r>
            <w:r>
              <w:rPr>
                <w:rFonts w:ascii="仿宋" w:eastAsia="仿宋" w:hAnsi="仿宋" w:cs="仿宋" w:hint="eastAsia"/>
                <w:sz w:val="24"/>
                <w:szCs w:val="24"/>
              </w:rPr>
              <w:t>16-20</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良评分标准：满足以上</w:t>
            </w:r>
            <w:r>
              <w:rPr>
                <w:rFonts w:ascii="仿宋" w:eastAsia="仿宋" w:hAnsi="仿宋" w:cs="仿宋" w:hint="eastAsia"/>
                <w:sz w:val="24"/>
                <w:szCs w:val="24"/>
              </w:rPr>
              <w:t>4</w:t>
            </w:r>
            <w:r>
              <w:rPr>
                <w:rFonts w:ascii="仿宋" w:eastAsia="仿宋" w:hAnsi="仿宋" w:cs="仿宋" w:hint="eastAsia"/>
                <w:sz w:val="24"/>
                <w:szCs w:val="24"/>
              </w:rPr>
              <w:t>项要求，得</w:t>
            </w:r>
            <w:r>
              <w:rPr>
                <w:rFonts w:ascii="仿宋" w:eastAsia="仿宋" w:hAnsi="仿宋" w:cs="仿宋" w:hint="eastAsia"/>
                <w:sz w:val="24"/>
                <w:szCs w:val="24"/>
              </w:rPr>
              <w:t>11-15</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中评分标准：满足以上</w:t>
            </w:r>
            <w:r>
              <w:rPr>
                <w:rFonts w:ascii="仿宋" w:eastAsia="仿宋" w:hAnsi="仿宋" w:cs="仿宋" w:hint="eastAsia"/>
                <w:sz w:val="24"/>
                <w:szCs w:val="24"/>
              </w:rPr>
              <w:t>3</w:t>
            </w:r>
            <w:r>
              <w:rPr>
                <w:rFonts w:ascii="仿宋" w:eastAsia="仿宋" w:hAnsi="仿宋" w:cs="仿宋" w:hint="eastAsia"/>
                <w:sz w:val="24"/>
                <w:szCs w:val="24"/>
              </w:rPr>
              <w:t>项要求，得</w:t>
            </w:r>
            <w:r>
              <w:rPr>
                <w:rFonts w:ascii="仿宋" w:eastAsia="仿宋" w:hAnsi="仿宋" w:cs="仿宋" w:hint="eastAsia"/>
                <w:sz w:val="24"/>
                <w:szCs w:val="24"/>
              </w:rPr>
              <w:t>5-10</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sz w:val="24"/>
              </w:rPr>
              <w:t>其它情况的评价为差，不得分。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专家打分</w:t>
            </w:r>
          </w:p>
        </w:tc>
      </w:tr>
      <w:tr w:rsidR="00F25FA8">
        <w:trPr>
          <w:trHeight w:val="890"/>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kern w:val="0"/>
                <w:sz w:val="24"/>
                <w:szCs w:val="24"/>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783" w:type="pct"/>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响应保证</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10</w:t>
            </w:r>
          </w:p>
        </w:tc>
        <w:tc>
          <w:tcPr>
            <w:tcW w:w="2618" w:type="pct"/>
            <w:gridSpan w:val="2"/>
            <w:tcBorders>
              <w:top w:val="single" w:sz="4" w:space="0" w:color="auto"/>
              <w:left w:val="single" w:sz="4" w:space="0" w:color="auto"/>
              <w:bottom w:val="single" w:sz="4" w:space="0" w:color="auto"/>
              <w:right w:val="single" w:sz="4" w:space="0" w:color="auto"/>
            </w:tcBorders>
          </w:tcPr>
          <w:p w:rsidR="00F25FA8" w:rsidRDefault="00986B4E">
            <w:pPr>
              <w:rPr>
                <w:rFonts w:ascii="仿宋" w:eastAsia="仿宋" w:hAnsi="仿宋" w:cs="仿宋"/>
                <w:sz w:val="24"/>
                <w:szCs w:val="24"/>
              </w:rPr>
            </w:pPr>
            <w:r>
              <w:rPr>
                <w:rFonts w:ascii="仿宋" w:eastAsia="仿宋" w:hAnsi="仿宋" w:cs="仿宋" w:hint="eastAsia"/>
                <w:sz w:val="24"/>
                <w:szCs w:val="24"/>
              </w:rPr>
              <w:t>评审内容：</w:t>
            </w:r>
          </w:p>
          <w:p w:rsidR="00F25FA8" w:rsidRDefault="00986B4E">
            <w:pPr>
              <w:numPr>
                <w:ilvl w:val="0"/>
                <w:numId w:val="3"/>
              </w:numPr>
              <w:rPr>
                <w:rFonts w:ascii="仿宋" w:eastAsia="仿宋" w:hAnsi="仿宋" w:cs="仿宋"/>
                <w:sz w:val="24"/>
                <w:szCs w:val="24"/>
              </w:rPr>
            </w:pPr>
            <w:r>
              <w:rPr>
                <w:rFonts w:ascii="仿宋" w:eastAsia="仿宋" w:hAnsi="仿宋" w:cs="仿宋" w:hint="eastAsia"/>
                <w:sz w:val="24"/>
                <w:szCs w:val="24"/>
              </w:rPr>
              <w:t>项目负责人可保障并承诺项目周期内全天</w:t>
            </w:r>
            <w:r>
              <w:rPr>
                <w:rFonts w:ascii="仿宋" w:eastAsia="仿宋" w:hAnsi="仿宋" w:cs="仿宋" w:hint="eastAsia"/>
                <w:sz w:val="24"/>
                <w:szCs w:val="24"/>
              </w:rPr>
              <w:t>24</w:t>
            </w:r>
            <w:r>
              <w:rPr>
                <w:rFonts w:ascii="仿宋" w:eastAsia="仿宋" w:hAnsi="仿宋" w:cs="仿宋" w:hint="eastAsia"/>
                <w:sz w:val="24"/>
                <w:szCs w:val="24"/>
              </w:rPr>
              <w:t>小时及时沟通并响应采购人需求；</w:t>
            </w:r>
          </w:p>
          <w:p w:rsidR="00F25FA8" w:rsidRDefault="00986B4E">
            <w:pPr>
              <w:pStyle w:val="a1"/>
              <w:numPr>
                <w:ilvl w:val="0"/>
                <w:numId w:val="3"/>
              </w:numPr>
              <w:rPr>
                <w:rFonts w:ascii="仿宋" w:eastAsia="仿宋" w:hAnsi="仿宋" w:cs="仿宋" w:hint="default"/>
                <w:sz w:val="24"/>
              </w:rPr>
            </w:pPr>
            <w:r>
              <w:rPr>
                <w:rFonts w:ascii="仿宋" w:eastAsia="仿宋" w:hAnsi="仿宋" w:cs="仿宋"/>
                <w:sz w:val="24"/>
              </w:rPr>
              <w:t>承诺保证设计团队、施工团队、运输团队及布撤展团队，分别设置至少</w:t>
            </w:r>
            <w:r>
              <w:rPr>
                <w:rFonts w:ascii="仿宋" w:eastAsia="仿宋" w:hAnsi="仿宋" w:cs="仿宋" w:hint="default"/>
                <w:sz w:val="24"/>
              </w:rPr>
              <w:t>1</w:t>
            </w:r>
            <w:r>
              <w:rPr>
                <w:rFonts w:ascii="仿宋" w:eastAsia="仿宋" w:hAnsi="仿宋" w:cs="仿宋" w:hint="default"/>
                <w:sz w:val="24"/>
              </w:rPr>
              <w:t>个紧急联系人</w:t>
            </w:r>
            <w:r>
              <w:rPr>
                <w:rFonts w:ascii="仿宋" w:eastAsia="仿宋" w:hAnsi="仿宋" w:cs="仿宋"/>
                <w:sz w:val="24"/>
              </w:rPr>
              <w:t>，全天</w:t>
            </w:r>
            <w:r>
              <w:rPr>
                <w:rFonts w:ascii="仿宋" w:eastAsia="仿宋" w:hAnsi="仿宋" w:cs="仿宋" w:hint="default"/>
                <w:sz w:val="24"/>
              </w:rPr>
              <w:t>24</w:t>
            </w:r>
            <w:r>
              <w:rPr>
                <w:rFonts w:ascii="仿宋" w:eastAsia="仿宋" w:hAnsi="仿宋" w:cs="仿宋"/>
                <w:sz w:val="24"/>
              </w:rPr>
              <w:t>小时及时响应采购人需求；</w:t>
            </w:r>
          </w:p>
          <w:p w:rsidR="00F25FA8" w:rsidRDefault="00986B4E">
            <w:pPr>
              <w:numPr>
                <w:ilvl w:val="0"/>
                <w:numId w:val="3"/>
              </w:numPr>
              <w:rPr>
                <w:rFonts w:ascii="仿宋" w:eastAsia="仿宋" w:hAnsi="仿宋" w:cs="仿宋"/>
                <w:sz w:val="24"/>
                <w:szCs w:val="24"/>
              </w:rPr>
            </w:pPr>
            <w:r>
              <w:rPr>
                <w:rFonts w:ascii="仿宋" w:eastAsia="仿宋" w:hAnsi="仿宋" w:cs="仿宋" w:hint="eastAsia"/>
                <w:sz w:val="24"/>
                <w:szCs w:val="24"/>
              </w:rPr>
              <w:t>来自采购人的新需求或调整发生后</w:t>
            </w:r>
            <w:r>
              <w:rPr>
                <w:rFonts w:ascii="仿宋" w:eastAsia="仿宋" w:hAnsi="仿宋" w:cs="仿宋" w:hint="eastAsia"/>
                <w:sz w:val="24"/>
                <w:szCs w:val="24"/>
              </w:rPr>
              <w:t>24-48</w:t>
            </w:r>
            <w:r>
              <w:rPr>
                <w:rFonts w:ascii="仿宋" w:eastAsia="仿宋" w:hAnsi="仿宋" w:cs="仿宋" w:hint="eastAsia"/>
                <w:sz w:val="24"/>
                <w:szCs w:val="24"/>
              </w:rPr>
              <w:t>小时内给出有效反馈；</w:t>
            </w:r>
          </w:p>
          <w:p w:rsidR="00F25FA8" w:rsidRDefault="00F25FA8">
            <w:pPr>
              <w:pStyle w:val="a1"/>
              <w:numPr>
                <w:ilvl w:val="255"/>
                <w:numId w:val="0"/>
              </w:numPr>
              <w:rPr>
                <w:rFonts w:ascii="仿宋" w:eastAsia="仿宋" w:hAnsi="仿宋" w:cs="仿宋" w:hint="default"/>
                <w:sz w:val="24"/>
              </w:rPr>
            </w:pPr>
          </w:p>
          <w:p w:rsidR="00F25FA8" w:rsidRDefault="00986B4E">
            <w:pPr>
              <w:rPr>
                <w:rFonts w:ascii="仿宋" w:eastAsia="仿宋" w:hAnsi="仿宋" w:cs="仿宋"/>
                <w:sz w:val="24"/>
                <w:szCs w:val="24"/>
              </w:rPr>
            </w:pPr>
            <w:r>
              <w:rPr>
                <w:rFonts w:ascii="仿宋" w:eastAsia="仿宋" w:hAnsi="仿宋" w:cs="仿宋" w:hint="eastAsia"/>
                <w:sz w:val="24"/>
                <w:szCs w:val="24"/>
              </w:rPr>
              <w:t>优评分标准：满足以上</w:t>
            </w:r>
            <w:r>
              <w:rPr>
                <w:rFonts w:ascii="仿宋" w:eastAsia="仿宋" w:hAnsi="仿宋" w:cs="仿宋" w:hint="eastAsia"/>
                <w:sz w:val="24"/>
                <w:szCs w:val="24"/>
              </w:rPr>
              <w:t>3</w:t>
            </w:r>
            <w:r>
              <w:rPr>
                <w:rFonts w:ascii="仿宋" w:eastAsia="仿宋" w:hAnsi="仿宋" w:cs="仿宋" w:hint="eastAsia"/>
                <w:sz w:val="24"/>
                <w:szCs w:val="24"/>
              </w:rPr>
              <w:t>项要求或超出采购人预期，得</w:t>
            </w:r>
            <w:r>
              <w:rPr>
                <w:rFonts w:ascii="仿宋" w:eastAsia="仿宋" w:hAnsi="仿宋" w:cs="仿宋" w:hint="eastAsia"/>
                <w:sz w:val="24"/>
                <w:szCs w:val="24"/>
              </w:rPr>
              <w:t>7-10</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良评分标准：满足以上</w:t>
            </w:r>
            <w:r>
              <w:rPr>
                <w:rFonts w:ascii="仿宋" w:eastAsia="仿宋" w:hAnsi="仿宋" w:cs="仿宋" w:hint="eastAsia"/>
                <w:sz w:val="24"/>
                <w:szCs w:val="24"/>
              </w:rPr>
              <w:t>2</w:t>
            </w:r>
            <w:r>
              <w:rPr>
                <w:rFonts w:ascii="仿宋" w:eastAsia="仿宋" w:hAnsi="仿宋" w:cs="仿宋" w:hint="eastAsia"/>
                <w:sz w:val="24"/>
                <w:szCs w:val="24"/>
              </w:rPr>
              <w:t>项要求，得</w:t>
            </w:r>
            <w:r>
              <w:rPr>
                <w:rFonts w:ascii="仿宋" w:eastAsia="仿宋" w:hAnsi="仿宋" w:cs="仿宋" w:hint="eastAsia"/>
                <w:sz w:val="24"/>
                <w:szCs w:val="24"/>
              </w:rPr>
              <w:t>3-6</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中评分标准：满足以上</w:t>
            </w:r>
            <w:r>
              <w:rPr>
                <w:rFonts w:ascii="仿宋" w:eastAsia="仿宋" w:hAnsi="仿宋" w:cs="仿宋" w:hint="eastAsia"/>
                <w:sz w:val="24"/>
                <w:szCs w:val="24"/>
              </w:rPr>
              <w:t>1</w:t>
            </w:r>
            <w:r>
              <w:rPr>
                <w:rFonts w:ascii="仿宋" w:eastAsia="仿宋" w:hAnsi="仿宋" w:cs="仿宋" w:hint="eastAsia"/>
                <w:sz w:val="24"/>
                <w:szCs w:val="24"/>
              </w:rPr>
              <w:t>项要求，得</w:t>
            </w:r>
            <w:r>
              <w:rPr>
                <w:rFonts w:ascii="仿宋" w:eastAsia="仿宋" w:hAnsi="仿宋" w:cs="仿宋" w:hint="eastAsia"/>
                <w:sz w:val="24"/>
                <w:szCs w:val="24"/>
              </w:rPr>
              <w:t>1-2</w:t>
            </w:r>
            <w:r>
              <w:rPr>
                <w:rFonts w:ascii="仿宋" w:eastAsia="仿宋" w:hAnsi="仿宋" w:cs="仿宋" w:hint="eastAsia"/>
                <w:sz w:val="24"/>
                <w:szCs w:val="24"/>
              </w:rPr>
              <w:t>分；</w:t>
            </w:r>
          </w:p>
          <w:p w:rsidR="00F25FA8" w:rsidRDefault="00986B4E">
            <w:pPr>
              <w:rPr>
                <w:rFonts w:ascii="仿宋" w:eastAsia="仿宋" w:hAnsi="仿宋" w:cs="仿宋"/>
                <w:kern w:val="0"/>
                <w:sz w:val="24"/>
                <w:szCs w:val="24"/>
              </w:rPr>
            </w:pPr>
            <w:r>
              <w:rPr>
                <w:rFonts w:ascii="仿宋" w:eastAsia="仿宋" w:hAnsi="仿宋" w:cs="仿宋"/>
                <w:sz w:val="24"/>
              </w:rPr>
              <w:t>其它情况的评价为差，不得分。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专家打分</w:t>
            </w:r>
          </w:p>
        </w:tc>
      </w:tr>
      <w:tr w:rsidR="00F25FA8">
        <w:trPr>
          <w:trHeight w:val="3154"/>
          <w:jc w:val="center"/>
        </w:trPr>
        <w:tc>
          <w:tcPr>
            <w:tcW w:w="339" w:type="pct"/>
            <w:vMerge/>
            <w:tcBorders>
              <w:left w:val="single" w:sz="4" w:space="0" w:color="auto"/>
              <w:right w:val="single" w:sz="4" w:space="0" w:color="auto"/>
            </w:tcBorders>
            <w:vAlign w:val="center"/>
          </w:tcPr>
          <w:p w:rsidR="00F25FA8" w:rsidRDefault="00F25FA8">
            <w:pPr>
              <w:widowControl/>
              <w:snapToGrid w:val="0"/>
              <w:jc w:val="center"/>
              <w:rPr>
                <w:rFonts w:ascii="仿宋" w:eastAsia="仿宋" w:hAnsi="仿宋" w:cs="仿宋"/>
                <w:kern w:val="0"/>
                <w:sz w:val="24"/>
                <w:szCs w:val="24"/>
              </w:rPr>
            </w:pPr>
          </w:p>
        </w:tc>
        <w:tc>
          <w:tcPr>
            <w:tcW w:w="384"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783" w:type="pct"/>
            <w:tcBorders>
              <w:top w:val="single" w:sz="4" w:space="0" w:color="auto"/>
              <w:left w:val="single" w:sz="4" w:space="0" w:color="auto"/>
              <w:bottom w:val="single" w:sz="4" w:space="0" w:color="auto"/>
              <w:right w:val="single" w:sz="4" w:space="0" w:color="auto"/>
            </w:tcBorders>
            <w:vAlign w:val="center"/>
          </w:tcPr>
          <w:p w:rsidR="00F25FA8" w:rsidRDefault="00986B4E">
            <w:pPr>
              <w:jc w:val="center"/>
              <w:rPr>
                <w:rFonts w:ascii="仿宋" w:eastAsia="仿宋" w:hAnsi="仿宋" w:cs="仿宋"/>
                <w:sz w:val="24"/>
                <w:szCs w:val="24"/>
              </w:rPr>
            </w:pPr>
            <w:r>
              <w:rPr>
                <w:rFonts w:ascii="仿宋" w:eastAsia="仿宋" w:hAnsi="仿宋" w:cs="仿宋" w:hint="eastAsia"/>
                <w:sz w:val="24"/>
                <w:szCs w:val="24"/>
              </w:rPr>
              <w:t>拟派项目组成员</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F25FA8" w:rsidRDefault="00986B4E">
            <w:pPr>
              <w:rPr>
                <w:rFonts w:ascii="仿宋" w:eastAsia="仿宋" w:hAnsi="仿宋" w:cs="仿宋"/>
                <w:sz w:val="24"/>
                <w:szCs w:val="24"/>
              </w:rPr>
            </w:pPr>
            <w:r>
              <w:rPr>
                <w:rFonts w:ascii="仿宋" w:eastAsia="仿宋" w:hAnsi="仿宋" w:cs="仿宋" w:hint="eastAsia"/>
                <w:sz w:val="24"/>
                <w:szCs w:val="24"/>
              </w:rPr>
              <w:t>10</w:t>
            </w:r>
          </w:p>
        </w:tc>
        <w:tc>
          <w:tcPr>
            <w:tcW w:w="2618" w:type="pct"/>
            <w:gridSpan w:val="2"/>
            <w:tcBorders>
              <w:top w:val="single" w:sz="4" w:space="0" w:color="auto"/>
              <w:left w:val="single" w:sz="4" w:space="0" w:color="auto"/>
              <w:bottom w:val="single" w:sz="4" w:space="0" w:color="auto"/>
              <w:right w:val="single" w:sz="4" w:space="0" w:color="auto"/>
            </w:tcBorders>
          </w:tcPr>
          <w:p w:rsidR="00F25FA8" w:rsidRDefault="00986B4E">
            <w:pPr>
              <w:rPr>
                <w:rFonts w:ascii="仿宋" w:eastAsia="仿宋" w:hAnsi="仿宋" w:cs="仿宋"/>
                <w:sz w:val="24"/>
                <w:szCs w:val="24"/>
              </w:rPr>
            </w:pPr>
            <w:r>
              <w:rPr>
                <w:rFonts w:ascii="仿宋" w:eastAsia="仿宋" w:hAnsi="仿宋" w:cs="仿宋" w:hint="eastAsia"/>
                <w:sz w:val="24"/>
                <w:szCs w:val="24"/>
              </w:rPr>
              <w:t>评审内容：</w:t>
            </w:r>
          </w:p>
          <w:p w:rsidR="00F25FA8" w:rsidRDefault="00986B4E">
            <w:pPr>
              <w:pStyle w:val="a1"/>
              <w:rPr>
                <w:rFonts w:ascii="仿宋" w:eastAsia="仿宋" w:hAnsi="仿宋" w:cs="仿宋" w:hint="default"/>
                <w:sz w:val="24"/>
              </w:rPr>
            </w:pPr>
            <w:r>
              <w:rPr>
                <w:rFonts w:ascii="仿宋" w:eastAsia="仿宋" w:hAnsi="仿宋" w:cs="仿宋"/>
                <w:sz w:val="24"/>
              </w:rPr>
              <w:t>（</w:t>
            </w:r>
            <w:r>
              <w:rPr>
                <w:rFonts w:ascii="仿宋" w:eastAsia="仿宋" w:hAnsi="仿宋" w:cs="仿宋"/>
                <w:sz w:val="24"/>
              </w:rPr>
              <w:t>1</w:t>
            </w:r>
            <w:r>
              <w:rPr>
                <w:rFonts w:ascii="仿宋" w:eastAsia="仿宋" w:hAnsi="仿宋" w:cs="仿宋"/>
                <w:sz w:val="24"/>
              </w:rPr>
              <w:t>）项目组成员结构合理、分工明确，具有相关行业专业技术人员，其中设计团队不少于</w:t>
            </w:r>
            <w:r>
              <w:rPr>
                <w:rFonts w:ascii="仿宋" w:eastAsia="仿宋" w:hAnsi="仿宋" w:cs="仿宋"/>
                <w:sz w:val="24"/>
              </w:rPr>
              <w:t>2</w:t>
            </w:r>
            <w:r>
              <w:rPr>
                <w:rFonts w:ascii="仿宋" w:eastAsia="仿宋" w:hAnsi="仿宋" w:cs="仿宋"/>
                <w:sz w:val="24"/>
              </w:rPr>
              <w:t>人，布撤展人员不少于</w:t>
            </w:r>
            <w:r>
              <w:rPr>
                <w:rFonts w:ascii="仿宋" w:eastAsia="仿宋" w:hAnsi="仿宋" w:cs="仿宋"/>
                <w:sz w:val="24"/>
              </w:rPr>
              <w:t>6</w:t>
            </w:r>
            <w:r>
              <w:rPr>
                <w:rFonts w:ascii="仿宋" w:eastAsia="仿宋" w:hAnsi="仿宋" w:cs="仿宋"/>
                <w:sz w:val="24"/>
              </w:rPr>
              <w:t>人；</w:t>
            </w:r>
          </w:p>
          <w:p w:rsidR="00F25FA8" w:rsidRDefault="00986B4E">
            <w:pP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）拟派项目负责人具有</w:t>
            </w:r>
            <w:r>
              <w:rPr>
                <w:rFonts w:ascii="仿宋" w:eastAsia="仿宋" w:hAnsi="仿宋" w:cs="仿宋" w:hint="eastAsia"/>
                <w:sz w:val="24"/>
                <w:szCs w:val="24"/>
              </w:rPr>
              <w:t>5</w:t>
            </w:r>
            <w:r>
              <w:rPr>
                <w:rFonts w:ascii="仿宋" w:eastAsia="仿宋" w:hAnsi="仿宋" w:cs="仿宋" w:hint="eastAsia"/>
                <w:sz w:val="24"/>
                <w:szCs w:val="24"/>
              </w:rPr>
              <w:t>年及以上的丰富同类项目经验；</w:t>
            </w:r>
          </w:p>
          <w:p w:rsidR="00F25FA8" w:rsidRDefault="00986B4E">
            <w:pPr>
              <w:pStyle w:val="a1"/>
              <w:rPr>
                <w:rFonts w:ascii="仿宋" w:eastAsia="仿宋" w:hAnsi="仿宋" w:cs="仿宋" w:hint="default"/>
                <w:sz w:val="24"/>
              </w:rPr>
            </w:pPr>
            <w:r>
              <w:rPr>
                <w:rFonts w:ascii="仿宋" w:eastAsia="仿宋" w:hAnsi="仿宋" w:cs="仿宋"/>
                <w:sz w:val="24"/>
              </w:rPr>
              <w:t>（</w:t>
            </w:r>
            <w:r>
              <w:rPr>
                <w:rFonts w:ascii="仿宋" w:eastAsia="仿宋" w:hAnsi="仿宋" w:cs="仿宋"/>
                <w:sz w:val="24"/>
              </w:rPr>
              <w:t>3</w:t>
            </w:r>
            <w:r>
              <w:rPr>
                <w:rFonts w:ascii="仿宋" w:eastAsia="仿宋" w:hAnsi="仿宋" w:cs="仿宋"/>
                <w:sz w:val="24"/>
              </w:rPr>
              <w:t>）项目组成员具相关职称、资质或获奖证明；</w:t>
            </w:r>
          </w:p>
          <w:p w:rsidR="00F25FA8" w:rsidRDefault="00F25FA8">
            <w:pPr>
              <w:rPr>
                <w:rFonts w:ascii="仿宋" w:eastAsia="仿宋" w:hAnsi="仿宋" w:cs="仿宋"/>
                <w:sz w:val="24"/>
                <w:szCs w:val="24"/>
              </w:rPr>
            </w:pPr>
          </w:p>
          <w:p w:rsidR="00F25FA8" w:rsidRDefault="00986B4E">
            <w:pPr>
              <w:rPr>
                <w:rFonts w:ascii="仿宋" w:eastAsia="仿宋" w:hAnsi="仿宋" w:cs="仿宋"/>
                <w:sz w:val="24"/>
                <w:szCs w:val="24"/>
              </w:rPr>
            </w:pPr>
            <w:r>
              <w:rPr>
                <w:rFonts w:ascii="仿宋" w:eastAsia="仿宋" w:hAnsi="仿宋" w:cs="仿宋" w:hint="eastAsia"/>
                <w:sz w:val="24"/>
                <w:szCs w:val="24"/>
              </w:rPr>
              <w:t>优评分标准：满足以上</w:t>
            </w:r>
            <w:r>
              <w:rPr>
                <w:rFonts w:ascii="仿宋" w:eastAsia="仿宋" w:hAnsi="仿宋" w:cs="仿宋" w:hint="eastAsia"/>
                <w:sz w:val="24"/>
                <w:szCs w:val="24"/>
              </w:rPr>
              <w:t>3</w:t>
            </w:r>
            <w:r>
              <w:rPr>
                <w:rFonts w:ascii="仿宋" w:eastAsia="仿宋" w:hAnsi="仿宋" w:cs="仿宋" w:hint="eastAsia"/>
                <w:sz w:val="24"/>
                <w:szCs w:val="24"/>
              </w:rPr>
              <w:t>项要求或超出采购人预期，得</w:t>
            </w:r>
            <w:r>
              <w:rPr>
                <w:rFonts w:ascii="仿宋" w:eastAsia="仿宋" w:hAnsi="仿宋" w:cs="仿宋" w:hint="eastAsia"/>
                <w:sz w:val="24"/>
                <w:szCs w:val="24"/>
              </w:rPr>
              <w:t>7-10</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良评分标准：满足以上</w:t>
            </w:r>
            <w:r>
              <w:rPr>
                <w:rFonts w:ascii="仿宋" w:eastAsia="仿宋" w:hAnsi="仿宋" w:cs="仿宋" w:hint="eastAsia"/>
                <w:sz w:val="24"/>
                <w:szCs w:val="24"/>
              </w:rPr>
              <w:t>2</w:t>
            </w:r>
            <w:r>
              <w:rPr>
                <w:rFonts w:ascii="仿宋" w:eastAsia="仿宋" w:hAnsi="仿宋" w:cs="仿宋" w:hint="eastAsia"/>
                <w:sz w:val="24"/>
                <w:szCs w:val="24"/>
              </w:rPr>
              <w:t>项要求，得</w:t>
            </w:r>
            <w:r>
              <w:rPr>
                <w:rFonts w:ascii="仿宋" w:eastAsia="仿宋" w:hAnsi="仿宋" w:cs="仿宋" w:hint="eastAsia"/>
                <w:sz w:val="24"/>
                <w:szCs w:val="24"/>
              </w:rPr>
              <w:t>3-6</w:t>
            </w:r>
            <w:r>
              <w:rPr>
                <w:rFonts w:ascii="仿宋" w:eastAsia="仿宋" w:hAnsi="仿宋" w:cs="仿宋" w:hint="eastAsia"/>
                <w:sz w:val="24"/>
                <w:szCs w:val="24"/>
              </w:rPr>
              <w:t>分；</w:t>
            </w:r>
          </w:p>
          <w:p w:rsidR="00F25FA8" w:rsidRDefault="00986B4E">
            <w:pPr>
              <w:rPr>
                <w:rFonts w:ascii="仿宋" w:eastAsia="仿宋" w:hAnsi="仿宋" w:cs="仿宋"/>
                <w:sz w:val="24"/>
                <w:szCs w:val="24"/>
              </w:rPr>
            </w:pPr>
            <w:r>
              <w:rPr>
                <w:rFonts w:ascii="仿宋" w:eastAsia="仿宋" w:hAnsi="仿宋" w:cs="仿宋" w:hint="eastAsia"/>
                <w:sz w:val="24"/>
                <w:szCs w:val="24"/>
              </w:rPr>
              <w:t>中评分标准：满足以上</w:t>
            </w:r>
            <w:r>
              <w:rPr>
                <w:rFonts w:ascii="仿宋" w:eastAsia="仿宋" w:hAnsi="仿宋" w:cs="仿宋" w:hint="eastAsia"/>
                <w:sz w:val="24"/>
                <w:szCs w:val="24"/>
              </w:rPr>
              <w:t>1</w:t>
            </w:r>
            <w:r>
              <w:rPr>
                <w:rFonts w:ascii="仿宋" w:eastAsia="仿宋" w:hAnsi="仿宋" w:cs="仿宋" w:hint="eastAsia"/>
                <w:sz w:val="24"/>
                <w:szCs w:val="24"/>
              </w:rPr>
              <w:t>项要求，得</w:t>
            </w:r>
            <w:r>
              <w:rPr>
                <w:rFonts w:ascii="仿宋" w:eastAsia="仿宋" w:hAnsi="仿宋" w:cs="仿宋" w:hint="eastAsia"/>
                <w:sz w:val="24"/>
                <w:szCs w:val="24"/>
              </w:rPr>
              <w:t>1-2</w:t>
            </w:r>
            <w:r>
              <w:rPr>
                <w:rFonts w:ascii="仿宋" w:eastAsia="仿宋" w:hAnsi="仿宋" w:cs="仿宋" w:hint="eastAsia"/>
                <w:sz w:val="24"/>
                <w:szCs w:val="24"/>
              </w:rPr>
              <w:t>分；</w:t>
            </w:r>
          </w:p>
          <w:p w:rsidR="00F25FA8" w:rsidRDefault="00986B4E">
            <w:pPr>
              <w:pStyle w:val="a1"/>
              <w:rPr>
                <w:rFonts w:ascii="仿宋" w:eastAsia="仿宋" w:hAnsi="仿宋" w:cs="仿宋" w:hint="default"/>
                <w:sz w:val="24"/>
              </w:rPr>
            </w:pPr>
            <w:r>
              <w:rPr>
                <w:rFonts w:ascii="仿宋" w:eastAsia="仿宋" w:hAnsi="仿宋"/>
                <w:sz w:val="24"/>
              </w:rPr>
              <w:t>其它情况的评价为差，不得分。</w:t>
            </w:r>
          </w:p>
        </w:tc>
        <w:tc>
          <w:tcPr>
            <w:tcW w:w="540" w:type="pct"/>
            <w:tcBorders>
              <w:top w:val="single" w:sz="4" w:space="0" w:color="auto"/>
              <w:left w:val="single" w:sz="4" w:space="0" w:color="auto"/>
              <w:bottom w:val="single" w:sz="4" w:space="0" w:color="auto"/>
              <w:right w:val="single" w:sz="4" w:space="0" w:color="auto"/>
            </w:tcBorders>
            <w:vAlign w:val="center"/>
          </w:tcPr>
          <w:p w:rsidR="00F25FA8" w:rsidRDefault="00986B4E">
            <w:pPr>
              <w:widowControl/>
              <w:snapToGrid w:val="0"/>
              <w:jc w:val="center"/>
              <w:rPr>
                <w:rFonts w:ascii="仿宋" w:eastAsia="仿宋" w:hAnsi="仿宋" w:cs="仿宋"/>
                <w:kern w:val="0"/>
                <w:sz w:val="24"/>
                <w:szCs w:val="24"/>
              </w:rPr>
            </w:pPr>
            <w:r>
              <w:rPr>
                <w:rFonts w:ascii="仿宋" w:eastAsia="仿宋" w:hAnsi="仿宋" w:cs="仿宋" w:hint="eastAsia"/>
                <w:kern w:val="0"/>
                <w:sz w:val="24"/>
                <w:szCs w:val="24"/>
              </w:rPr>
              <w:t>专家打分</w:t>
            </w:r>
          </w:p>
        </w:tc>
      </w:tr>
    </w:tbl>
    <w:p w:rsidR="00F25FA8" w:rsidRDefault="00986B4E">
      <w:pPr>
        <w:pStyle w:val="-0"/>
        <w:ind w:firstLineChars="200" w:firstLine="640"/>
        <w:rPr>
          <w:rFonts w:hAnsi="宋体"/>
          <w:b w:val="0"/>
          <w:bCs w:val="0"/>
          <w:i/>
          <w:color w:val="FF0000"/>
          <w:sz w:val="32"/>
        </w:rPr>
      </w:pPr>
      <w:r>
        <w:rPr>
          <w:rFonts w:hAnsi="宋体" w:hint="eastAsia"/>
          <w:b w:val="0"/>
          <w:bCs w:val="0"/>
          <w:sz w:val="32"/>
        </w:rPr>
        <w:t>六、推荐成交供应商</w:t>
      </w:r>
    </w:p>
    <w:p w:rsidR="00F25FA8" w:rsidRDefault="00986B4E">
      <w:pPr>
        <w:pStyle w:val="a1"/>
        <w:spacing w:line="520" w:lineRule="exact"/>
        <w:ind w:firstLine="630"/>
        <w:rPr>
          <w:rFonts w:ascii="仿宋_GB2312" w:eastAsia="仿宋_GB2312" w:hint="default"/>
          <w:color w:val="000000" w:themeColor="text1"/>
          <w:sz w:val="32"/>
          <w:szCs w:val="32"/>
        </w:rPr>
      </w:pPr>
      <w:r>
        <w:rPr>
          <w:rFonts w:ascii="仿宋_GB2312" w:eastAsia="仿宋_GB2312" w:hint="default"/>
          <w:color w:val="000000" w:themeColor="text1"/>
          <w:sz w:val="32"/>
          <w:szCs w:val="32"/>
        </w:rPr>
        <w:t>本次竞争性谈判采用的评审方法为综合评分法。</w:t>
      </w:r>
    </w:p>
    <w:p w:rsidR="00F25FA8" w:rsidRDefault="00986B4E">
      <w:pPr>
        <w:pStyle w:val="-1"/>
        <w:ind w:firstLine="640"/>
        <w:jc w:val="left"/>
        <w:rPr>
          <w:rFonts w:ascii="仿宋_GB2312" w:eastAsia="仿宋_GB2312"/>
          <w:kern w:val="2"/>
          <w:sz w:val="32"/>
          <w:szCs w:val="32"/>
        </w:rPr>
      </w:pPr>
      <w:r>
        <w:rPr>
          <w:rFonts w:ascii="仿宋_GB2312" w:eastAsia="仿宋_GB2312" w:hint="eastAsia"/>
          <w:kern w:val="2"/>
          <w:sz w:val="32"/>
          <w:szCs w:val="32"/>
        </w:rPr>
        <w:t>评审委员会依据采购文件及供应商响应文件和报价，从产品质量和服务均能满足采购文件规定的供应商中，按照综合得分由高到低推荐成交候选供应商排序。供应商有下列情形之一的</w:t>
      </w:r>
      <w:r>
        <w:rPr>
          <w:rFonts w:ascii="仿宋_GB2312" w:eastAsia="仿宋_GB2312" w:hint="eastAsia"/>
          <w:kern w:val="2"/>
          <w:sz w:val="32"/>
          <w:szCs w:val="32"/>
        </w:rPr>
        <w:t>,</w:t>
      </w:r>
      <w:r>
        <w:rPr>
          <w:rFonts w:ascii="仿宋_GB2312" w:eastAsia="仿宋_GB2312" w:hint="eastAsia"/>
          <w:kern w:val="2"/>
          <w:sz w:val="32"/>
          <w:szCs w:val="32"/>
        </w:rPr>
        <w:t>不得成为成交候选供应商</w:t>
      </w:r>
      <w:r>
        <w:rPr>
          <w:rFonts w:ascii="仿宋_GB2312" w:eastAsia="仿宋_GB2312" w:hint="eastAsia"/>
          <w:kern w:val="2"/>
          <w:sz w:val="32"/>
          <w:szCs w:val="32"/>
        </w:rPr>
        <w:t xml:space="preserve">: </w:t>
      </w:r>
    </w:p>
    <w:p w:rsidR="00F25FA8" w:rsidRDefault="00986B4E">
      <w:pPr>
        <w:pStyle w:val="-1"/>
        <w:ind w:firstLine="640"/>
        <w:jc w:val="left"/>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1</w:t>
      </w:r>
      <w:r>
        <w:rPr>
          <w:rFonts w:ascii="仿宋_GB2312" w:eastAsia="仿宋_GB2312" w:hint="eastAsia"/>
          <w:kern w:val="2"/>
          <w:sz w:val="32"/>
          <w:szCs w:val="32"/>
        </w:rPr>
        <w:t>）响应文件中提供虚假材料或虚假承诺的；</w:t>
      </w:r>
    </w:p>
    <w:p w:rsidR="00F25FA8" w:rsidRDefault="00986B4E">
      <w:pPr>
        <w:pStyle w:val="-1"/>
        <w:ind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2</w:t>
      </w:r>
      <w:r>
        <w:rPr>
          <w:rFonts w:ascii="仿宋_GB2312" w:eastAsia="仿宋_GB2312" w:hint="eastAsia"/>
          <w:kern w:val="2"/>
          <w:sz w:val="32"/>
          <w:szCs w:val="32"/>
        </w:rPr>
        <w:t>）法律、法规和谈判文件规定的其他情形。</w:t>
      </w:r>
    </w:p>
    <w:p w:rsidR="00F25FA8" w:rsidRDefault="00986B4E">
      <w:pPr>
        <w:pStyle w:val="-0"/>
        <w:ind w:firstLineChars="200" w:firstLine="640"/>
        <w:rPr>
          <w:rFonts w:hAnsi="宋体"/>
          <w:b w:val="0"/>
          <w:bCs w:val="0"/>
          <w:sz w:val="32"/>
        </w:rPr>
      </w:pPr>
      <w:r>
        <w:rPr>
          <w:rFonts w:hAnsi="宋体" w:hint="eastAsia"/>
          <w:b w:val="0"/>
          <w:bCs w:val="0"/>
          <w:sz w:val="32"/>
        </w:rPr>
        <w:t>七、谈判等特殊情形</w:t>
      </w:r>
    </w:p>
    <w:p w:rsidR="00F25FA8" w:rsidRDefault="00986B4E">
      <w:pPr>
        <w:pStyle w:val="-1"/>
        <w:ind w:firstLine="640"/>
        <w:rPr>
          <w:rFonts w:ascii="仿宋_GB2312" w:eastAsia="仿宋_GB2312"/>
          <w:kern w:val="2"/>
          <w:sz w:val="32"/>
          <w:szCs w:val="32"/>
        </w:rPr>
      </w:pPr>
      <w:r>
        <w:rPr>
          <w:rFonts w:ascii="仿宋_GB2312" w:eastAsia="仿宋_GB2312" w:hint="eastAsia"/>
          <w:kern w:val="2"/>
          <w:sz w:val="32"/>
          <w:szCs w:val="32"/>
        </w:rPr>
        <w:t>报价供应商只有</w:t>
      </w:r>
      <w:r>
        <w:rPr>
          <w:rFonts w:ascii="仿宋_GB2312" w:eastAsia="仿宋_GB2312" w:hint="eastAsia"/>
          <w:kern w:val="2"/>
          <w:sz w:val="32"/>
          <w:szCs w:val="32"/>
        </w:rPr>
        <w:t>2</w:t>
      </w:r>
      <w:r>
        <w:rPr>
          <w:rFonts w:ascii="仿宋_GB2312" w:eastAsia="仿宋_GB2312" w:hint="eastAsia"/>
          <w:kern w:val="2"/>
          <w:sz w:val="32"/>
          <w:szCs w:val="32"/>
        </w:rPr>
        <w:t>家的，或经评审满足采购文件要求的报价供应商只有</w:t>
      </w:r>
      <w:r>
        <w:rPr>
          <w:rFonts w:ascii="仿宋_GB2312" w:eastAsia="仿宋_GB2312" w:hint="eastAsia"/>
          <w:kern w:val="2"/>
          <w:sz w:val="32"/>
          <w:szCs w:val="32"/>
        </w:rPr>
        <w:t>2</w:t>
      </w:r>
      <w:r>
        <w:rPr>
          <w:rFonts w:ascii="仿宋_GB2312" w:eastAsia="仿宋_GB2312" w:hint="eastAsia"/>
          <w:kern w:val="2"/>
          <w:sz w:val="32"/>
          <w:szCs w:val="32"/>
        </w:rPr>
        <w:t>家的，经采购</w:t>
      </w:r>
      <w:r>
        <w:rPr>
          <w:rFonts w:ascii="仿宋_GB2312" w:eastAsia="仿宋_GB2312"/>
          <w:kern w:val="2"/>
          <w:sz w:val="32"/>
          <w:szCs w:val="32"/>
        </w:rPr>
        <w:t>方</w:t>
      </w:r>
      <w:r>
        <w:rPr>
          <w:rFonts w:ascii="仿宋_GB2312" w:eastAsia="仿宋_GB2312" w:hint="eastAsia"/>
          <w:kern w:val="2"/>
          <w:sz w:val="32"/>
          <w:szCs w:val="32"/>
        </w:rPr>
        <w:t>式审批部门和</w:t>
      </w:r>
      <w:r>
        <w:rPr>
          <w:rFonts w:ascii="仿宋_GB2312" w:eastAsia="仿宋_GB2312" w:hint="eastAsia"/>
          <w:kern w:val="2"/>
          <w:sz w:val="32"/>
          <w:szCs w:val="32"/>
        </w:rPr>
        <w:t>2/3</w:t>
      </w:r>
      <w:r>
        <w:rPr>
          <w:rFonts w:ascii="仿宋_GB2312" w:eastAsia="仿宋_GB2312" w:hint="eastAsia"/>
          <w:kern w:val="2"/>
          <w:sz w:val="32"/>
          <w:szCs w:val="32"/>
        </w:rPr>
        <w:t>谈判小组专家同意后直接比照竞争性谈判方式，按照至少</w:t>
      </w:r>
      <w:r>
        <w:rPr>
          <w:rFonts w:ascii="仿宋_GB2312" w:eastAsia="仿宋_GB2312" w:hint="eastAsia"/>
          <w:kern w:val="2"/>
          <w:sz w:val="32"/>
          <w:szCs w:val="32"/>
        </w:rPr>
        <w:t>2</w:t>
      </w:r>
      <w:r>
        <w:rPr>
          <w:rFonts w:ascii="仿宋_GB2312" w:eastAsia="仿宋_GB2312" w:hint="eastAsia"/>
          <w:kern w:val="2"/>
          <w:sz w:val="32"/>
          <w:szCs w:val="32"/>
        </w:rPr>
        <w:t>轮谈判、供应商</w:t>
      </w:r>
      <w:r>
        <w:rPr>
          <w:rFonts w:ascii="仿宋_GB2312" w:eastAsia="仿宋_GB2312" w:hint="eastAsia"/>
          <w:kern w:val="2"/>
          <w:sz w:val="32"/>
          <w:szCs w:val="32"/>
        </w:rPr>
        <w:t>3</w:t>
      </w:r>
      <w:r>
        <w:rPr>
          <w:rFonts w:ascii="仿宋_GB2312" w:eastAsia="仿宋_GB2312" w:hint="eastAsia"/>
          <w:kern w:val="2"/>
          <w:sz w:val="32"/>
          <w:szCs w:val="32"/>
        </w:rPr>
        <w:t>次报价程序组织评审。</w:t>
      </w:r>
    </w:p>
    <w:p w:rsidR="00F25FA8" w:rsidRDefault="00986B4E">
      <w:pPr>
        <w:pStyle w:val="-1"/>
        <w:ind w:firstLine="640"/>
        <w:rPr>
          <w:rFonts w:ascii="仿宋_GB2312" w:eastAsia="仿宋_GB2312"/>
          <w:kern w:val="2"/>
          <w:sz w:val="32"/>
          <w:szCs w:val="32"/>
        </w:rPr>
      </w:pPr>
      <w:r>
        <w:rPr>
          <w:rFonts w:ascii="仿宋_GB2312" w:eastAsia="仿宋_GB2312" w:hint="eastAsia"/>
          <w:kern w:val="2"/>
          <w:sz w:val="32"/>
          <w:szCs w:val="32"/>
        </w:rPr>
        <w:lastRenderedPageBreak/>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F25FA8" w:rsidRDefault="00986B4E">
      <w:pPr>
        <w:pStyle w:val="-1"/>
        <w:ind w:firstLine="640"/>
        <w:rPr>
          <w:rFonts w:ascii="仿宋_GB2312" w:eastAsia="仿宋_GB2312"/>
          <w:kern w:val="2"/>
          <w:sz w:val="32"/>
          <w:szCs w:val="32"/>
        </w:rPr>
      </w:pPr>
      <w:r>
        <w:rPr>
          <w:rFonts w:ascii="仿宋_GB2312" w:eastAsia="仿宋_GB2312"/>
          <w:kern w:val="2"/>
          <w:sz w:val="32"/>
          <w:szCs w:val="32"/>
        </w:rPr>
        <w:br w:type="page"/>
      </w:r>
    </w:p>
    <w:p w:rsidR="00F25FA8" w:rsidRDefault="00F25FA8">
      <w:pPr>
        <w:pStyle w:val="-1"/>
        <w:ind w:firstLine="640"/>
        <w:rPr>
          <w:rFonts w:ascii="仿宋_GB2312" w:eastAsia="仿宋_GB2312"/>
          <w:kern w:val="2"/>
          <w:sz w:val="32"/>
          <w:szCs w:val="32"/>
        </w:rPr>
      </w:pPr>
    </w:p>
    <w:p w:rsidR="00F25FA8" w:rsidRDefault="00F25FA8">
      <w:pPr>
        <w:pStyle w:val="-1"/>
        <w:ind w:firstLine="1040"/>
        <w:jc w:val="center"/>
        <w:rPr>
          <w:rFonts w:eastAsia="宋体"/>
          <w:kern w:val="2"/>
          <w:sz w:val="52"/>
          <w:szCs w:val="32"/>
        </w:rPr>
      </w:pPr>
    </w:p>
    <w:p w:rsidR="00F25FA8" w:rsidRDefault="00F25FA8">
      <w:pPr>
        <w:pStyle w:val="-1"/>
        <w:ind w:firstLine="1040"/>
        <w:jc w:val="center"/>
        <w:rPr>
          <w:rFonts w:eastAsia="宋体"/>
          <w:kern w:val="2"/>
          <w:sz w:val="52"/>
          <w:szCs w:val="32"/>
        </w:rPr>
      </w:pPr>
    </w:p>
    <w:p w:rsidR="00F25FA8" w:rsidRDefault="00F25FA8">
      <w:pPr>
        <w:pStyle w:val="-1"/>
        <w:ind w:firstLine="1040"/>
        <w:jc w:val="center"/>
        <w:rPr>
          <w:rFonts w:eastAsia="宋体"/>
          <w:kern w:val="2"/>
          <w:sz w:val="52"/>
          <w:szCs w:val="32"/>
        </w:rPr>
      </w:pPr>
    </w:p>
    <w:p w:rsidR="00F25FA8" w:rsidRDefault="00F25FA8">
      <w:pPr>
        <w:pStyle w:val="-1"/>
        <w:ind w:firstLine="1040"/>
        <w:jc w:val="center"/>
        <w:rPr>
          <w:rFonts w:eastAsia="宋体"/>
          <w:kern w:val="2"/>
          <w:sz w:val="52"/>
          <w:szCs w:val="32"/>
        </w:rPr>
      </w:pPr>
    </w:p>
    <w:p w:rsidR="00F25FA8" w:rsidRDefault="00F25FA8">
      <w:pPr>
        <w:pStyle w:val="-1"/>
        <w:ind w:firstLine="1040"/>
        <w:jc w:val="center"/>
        <w:rPr>
          <w:rFonts w:eastAsia="宋体"/>
          <w:kern w:val="2"/>
          <w:sz w:val="52"/>
          <w:szCs w:val="32"/>
        </w:rPr>
      </w:pPr>
    </w:p>
    <w:p w:rsidR="00F25FA8" w:rsidRDefault="00986B4E">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F25FA8" w:rsidRDefault="00986B4E">
      <w:pPr>
        <w:pStyle w:val="-1"/>
        <w:ind w:firstLineChars="0" w:firstLine="0"/>
      </w:pPr>
      <w:r>
        <w:rPr>
          <w:rFonts w:ascii="仿宋_GB2312" w:eastAsia="仿宋_GB2312"/>
          <w:kern w:val="2"/>
          <w:sz w:val="32"/>
          <w:szCs w:val="32"/>
        </w:rPr>
        <w:br w:type="page"/>
      </w:r>
      <w:r>
        <w:rPr>
          <w:rFonts w:ascii="仿宋_GB2312" w:eastAsia="仿宋_GB2312"/>
          <w:b/>
          <w:kern w:val="2"/>
          <w:sz w:val="32"/>
          <w:szCs w:val="32"/>
        </w:rPr>
        <w:lastRenderedPageBreak/>
        <w:t>附件</w:t>
      </w:r>
      <w:r>
        <w:rPr>
          <w:rFonts w:ascii="仿宋_GB2312" w:eastAsia="仿宋_GB2312"/>
          <w:b/>
          <w:kern w:val="2"/>
          <w:sz w:val="32"/>
          <w:szCs w:val="32"/>
        </w:rPr>
        <w:t>1</w:t>
      </w:r>
      <w:r>
        <w:rPr>
          <w:rFonts w:ascii="仿宋_GB2312" w:eastAsia="仿宋_GB2312" w:hint="eastAsia"/>
          <w:b/>
          <w:kern w:val="2"/>
          <w:sz w:val="32"/>
          <w:szCs w:val="32"/>
        </w:rPr>
        <w:t>：</w:t>
      </w:r>
    </w:p>
    <w:p w:rsidR="00F25FA8" w:rsidRDefault="00986B4E">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F25FA8" w:rsidRDefault="00986B4E">
      <w:pPr>
        <w:jc w:val="center"/>
        <w:rPr>
          <w:rFonts w:ascii="宋体" w:eastAsia="宋体" w:hAnsi="宋体"/>
          <w:b/>
          <w:sz w:val="28"/>
        </w:rPr>
      </w:pPr>
      <w:r>
        <w:rPr>
          <w:rFonts w:ascii="宋体" w:eastAsia="宋体" w:hAnsi="宋体" w:hint="eastAsia"/>
          <w:b/>
          <w:sz w:val="28"/>
        </w:rPr>
        <w:t>（一）开标一览表</w:t>
      </w:r>
    </w:p>
    <w:tbl>
      <w:tblPr>
        <w:tblW w:w="8359" w:type="dxa"/>
        <w:jc w:val="center"/>
        <w:tblLook w:val="04A0" w:firstRow="1" w:lastRow="0" w:firstColumn="1" w:lastColumn="0" w:noHBand="0" w:noVBand="1"/>
      </w:tblPr>
      <w:tblGrid>
        <w:gridCol w:w="670"/>
        <w:gridCol w:w="1292"/>
        <w:gridCol w:w="2340"/>
        <w:gridCol w:w="960"/>
        <w:gridCol w:w="690"/>
        <w:gridCol w:w="1245"/>
        <w:gridCol w:w="1162"/>
      </w:tblGrid>
      <w:tr w:rsidR="00F25FA8">
        <w:trPr>
          <w:trHeight w:val="465"/>
          <w:jc w:val="cent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序号</w:t>
            </w:r>
          </w:p>
        </w:tc>
        <w:tc>
          <w:tcPr>
            <w:tcW w:w="1292"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品名</w:t>
            </w:r>
          </w:p>
        </w:tc>
        <w:tc>
          <w:tcPr>
            <w:tcW w:w="2340"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品牌规格</w:t>
            </w:r>
          </w:p>
        </w:tc>
        <w:tc>
          <w:tcPr>
            <w:tcW w:w="960"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单价（元）</w:t>
            </w:r>
          </w:p>
        </w:tc>
        <w:tc>
          <w:tcPr>
            <w:tcW w:w="690"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最低数量</w:t>
            </w:r>
          </w:p>
        </w:tc>
        <w:tc>
          <w:tcPr>
            <w:tcW w:w="1245"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预估总额（元）</w:t>
            </w:r>
          </w:p>
        </w:tc>
        <w:tc>
          <w:tcPr>
            <w:tcW w:w="1162" w:type="dxa"/>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备注</w:t>
            </w: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tabs>
                <w:tab w:val="center" w:pos="572"/>
              </w:tabs>
              <w:jc w:val="center"/>
              <w:rPr>
                <w:rFonts w:ascii="宋体" w:eastAsia="宋体" w:hAnsi="宋体" w:cs="宋体"/>
                <w:szCs w:val="21"/>
              </w:rPr>
            </w:pPr>
            <w:r>
              <w:rPr>
                <w:rFonts w:ascii="宋体" w:eastAsia="宋体" w:hAnsi="宋体" w:cs="宋体" w:hint="eastAsia"/>
                <w:szCs w:val="21"/>
              </w:rPr>
              <w:t>平面物料设计</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灯箱海报</w:t>
            </w:r>
            <w:r>
              <w:rPr>
                <w:rFonts w:ascii="宋体" w:eastAsia="宋体" w:hAnsi="宋体" w:cs="宋体" w:hint="eastAsia"/>
                <w:szCs w:val="21"/>
              </w:rPr>
              <w:t>20</w:t>
            </w:r>
            <w:r>
              <w:rPr>
                <w:rFonts w:ascii="宋体" w:eastAsia="宋体" w:hAnsi="宋体" w:cs="宋体" w:hint="eastAsia"/>
                <w:szCs w:val="21"/>
              </w:rPr>
              <w:t>张、</w:t>
            </w:r>
            <w:r>
              <w:rPr>
                <w:rFonts w:ascii="宋体" w:eastAsia="宋体" w:hAnsi="宋体" w:cs="宋体" w:hint="eastAsia"/>
                <w:szCs w:val="21"/>
              </w:rPr>
              <w:t>PPT26</w:t>
            </w:r>
            <w:r>
              <w:rPr>
                <w:rFonts w:ascii="宋体" w:eastAsia="宋体" w:hAnsi="宋体" w:cs="宋体" w:hint="eastAsia"/>
                <w:szCs w:val="21"/>
              </w:rPr>
              <w:t>页，</w:t>
            </w:r>
            <w:r>
              <w:rPr>
                <w:rFonts w:ascii="宋体" w:eastAsia="宋体" w:hAnsi="宋体" w:cs="宋体" w:hint="eastAsia"/>
                <w:szCs w:val="21"/>
              </w:rPr>
              <w:t>4</w:t>
            </w:r>
            <w:r>
              <w:rPr>
                <w:rFonts w:ascii="宋体" w:eastAsia="宋体" w:hAnsi="宋体" w:cs="宋体" w:hint="eastAsia"/>
                <w:szCs w:val="21"/>
              </w:rPr>
              <w:t>折页</w:t>
            </w:r>
            <w:r>
              <w:rPr>
                <w:rFonts w:ascii="宋体" w:eastAsia="宋体" w:hAnsi="宋体" w:cs="宋体" w:hint="eastAsia"/>
                <w:szCs w:val="21"/>
              </w:rPr>
              <w:t>2</w:t>
            </w:r>
            <w:r>
              <w:rPr>
                <w:rFonts w:ascii="宋体" w:eastAsia="宋体" w:hAnsi="宋体" w:cs="宋体" w:hint="eastAsia"/>
                <w:szCs w:val="21"/>
              </w:rPr>
              <w:t xml:space="preserve">份　</w:t>
            </w:r>
          </w:p>
        </w:tc>
        <w:tc>
          <w:tcPr>
            <w:tcW w:w="96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2</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地台</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公分，约</w:t>
            </w:r>
            <w:r>
              <w:rPr>
                <w:rFonts w:ascii="宋体" w:eastAsia="宋体" w:hAnsi="宋体" w:cs="宋体" w:hint="eastAsia"/>
                <w:szCs w:val="21"/>
              </w:rPr>
              <w:t>60-80</w:t>
            </w:r>
            <w:r>
              <w:rPr>
                <w:rFonts w:ascii="宋体" w:eastAsia="宋体" w:hAnsi="宋体" w:cs="宋体" w:hint="eastAsia"/>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3</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展区主体</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color w:val="000000" w:themeColor="text1"/>
                <w:szCs w:val="21"/>
              </w:rPr>
              <w:t>约</w:t>
            </w:r>
            <w:r>
              <w:rPr>
                <w:rFonts w:ascii="宋体" w:eastAsia="宋体" w:hAnsi="宋体" w:cs="宋体"/>
                <w:color w:val="000000" w:themeColor="text1"/>
                <w:szCs w:val="21"/>
              </w:rPr>
              <w:t>60</w:t>
            </w:r>
            <w:r>
              <w:rPr>
                <w:rFonts w:ascii="宋体" w:eastAsia="宋体" w:hAnsi="宋体" w:cs="宋体" w:hint="eastAsia"/>
                <w:szCs w:val="21"/>
              </w:rPr>
              <w:t>-80</w:t>
            </w:r>
            <w:r>
              <w:rPr>
                <w:rFonts w:ascii="宋体" w:eastAsia="宋体" w:hAnsi="宋体" w:cs="宋体" w:hint="eastAsia"/>
                <w:szCs w:val="21"/>
              </w:rPr>
              <w:t xml:space="preserve">㎡，具体面积以组委会通知为准　</w:t>
            </w:r>
          </w:p>
        </w:tc>
        <w:tc>
          <w:tcPr>
            <w:tcW w:w="96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烤漆</w:t>
            </w: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4</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ind w:firstLineChars="100" w:firstLine="210"/>
              <w:jc w:val="center"/>
              <w:rPr>
                <w:rFonts w:ascii="宋体" w:eastAsia="宋体" w:hAnsi="宋体" w:cs="宋体"/>
                <w:szCs w:val="21"/>
              </w:rPr>
            </w:pPr>
            <w:r>
              <w:rPr>
                <w:rFonts w:ascii="宋体" w:eastAsia="宋体" w:hAnsi="宋体" w:cs="宋体" w:hint="eastAsia"/>
                <w:szCs w:val="21"/>
              </w:rPr>
              <w:t>拼接屏或</w:t>
            </w:r>
            <w:r>
              <w:rPr>
                <w:rFonts w:ascii="宋体" w:eastAsia="宋体" w:hAnsi="宋体" w:cs="宋体" w:hint="eastAsia"/>
                <w:szCs w:val="21"/>
              </w:rPr>
              <w:t>LED</w:t>
            </w:r>
            <w:r>
              <w:rPr>
                <w:rFonts w:ascii="宋体" w:eastAsia="宋体" w:hAnsi="宋体" w:cs="宋体" w:hint="eastAsia"/>
                <w:szCs w:val="21"/>
              </w:rPr>
              <w:t>屏</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Arial" w:eastAsia="宋体" w:hAnsi="Arial" w:cs="Arial"/>
                <w:color w:val="333333"/>
                <w:szCs w:val="21"/>
                <w:shd w:val="clear" w:color="auto" w:fill="FFFFFF"/>
              </w:rPr>
              <w:t>≥</w:t>
            </w:r>
            <w:r>
              <w:rPr>
                <w:rFonts w:ascii="宋体" w:eastAsia="宋体" w:hAnsi="宋体" w:cs="宋体" w:hint="eastAsia"/>
                <w:szCs w:val="21"/>
              </w:rPr>
              <w:t>55</w:t>
            </w:r>
            <w:r>
              <w:rPr>
                <w:rFonts w:ascii="宋体" w:eastAsia="宋体" w:hAnsi="宋体" w:cs="宋体" w:hint="eastAsia"/>
                <w:szCs w:val="21"/>
              </w:rPr>
              <w:t>寸窄边高清屏租赁</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台</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9</w:t>
            </w: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5</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电视</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Arial" w:eastAsia="宋体" w:hAnsi="Arial" w:cs="Arial"/>
                <w:color w:val="333333"/>
                <w:szCs w:val="21"/>
                <w:shd w:val="clear" w:color="auto" w:fill="FFFFFF"/>
              </w:rPr>
              <w:t>≥</w:t>
            </w:r>
            <w:r>
              <w:rPr>
                <w:rFonts w:ascii="宋体" w:eastAsia="宋体" w:hAnsi="宋体" w:cs="宋体" w:hint="eastAsia"/>
                <w:szCs w:val="21"/>
              </w:rPr>
              <w:t>55</w:t>
            </w:r>
            <w:r>
              <w:rPr>
                <w:rFonts w:ascii="宋体" w:eastAsia="宋体" w:hAnsi="宋体" w:cs="宋体" w:hint="eastAsia"/>
                <w:szCs w:val="21"/>
              </w:rPr>
              <w:t>寸高清电视租赁</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4</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6</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灯具、配电箱、五金辅料</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常规用灯、线材、插座、电箱等</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7</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美工喷绘、发光字</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立体字、发光字</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8</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桌椅、盆栽、饮水</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常规或租用</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9</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运输及包装</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来回运输</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趟</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szCs w:val="21"/>
              </w:rPr>
              <w:t>10</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布展人工费</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电工、安装工、美工、木工、杂工等</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天</w:t>
            </w:r>
            <w:r>
              <w:rPr>
                <w:rFonts w:ascii="宋体" w:eastAsia="宋体" w:hAnsi="宋体" w:cs="宋体" w:hint="eastAsia"/>
                <w:szCs w:val="21"/>
              </w:rPr>
              <w:t>*6</w:t>
            </w:r>
            <w:r>
              <w:rPr>
                <w:rFonts w:ascii="宋体" w:eastAsia="宋体" w:hAnsi="宋体" w:cs="宋体" w:hint="eastAsia"/>
                <w:szCs w:val="21"/>
              </w:rPr>
              <w:t>人</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撤展人工费</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约</w:t>
            </w:r>
            <w:r>
              <w:rPr>
                <w:rFonts w:ascii="宋体" w:eastAsia="宋体" w:hAnsi="宋体" w:cs="宋体"/>
                <w:szCs w:val="21"/>
              </w:rPr>
              <w:t>60</w:t>
            </w:r>
            <w:r>
              <w:rPr>
                <w:rFonts w:ascii="宋体" w:eastAsia="宋体" w:hAnsi="宋体" w:cs="宋体" w:hint="eastAsia"/>
                <w:szCs w:val="21"/>
              </w:rPr>
              <w:t>-80</w:t>
            </w:r>
            <w:r>
              <w:rPr>
                <w:rFonts w:ascii="宋体" w:eastAsia="宋体" w:hAnsi="宋体" w:cs="宋体" w:hint="eastAsia"/>
                <w:szCs w:val="21"/>
              </w:rPr>
              <w:t>㎡，具体面积以组委会通知为准</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天</w:t>
            </w:r>
            <w:r>
              <w:rPr>
                <w:rFonts w:ascii="宋体" w:eastAsia="宋体" w:hAnsi="宋体" w:cs="宋体" w:hint="eastAsia"/>
                <w:szCs w:val="21"/>
              </w:rPr>
              <w:t>*6</w:t>
            </w:r>
            <w:r>
              <w:rPr>
                <w:rFonts w:ascii="宋体" w:eastAsia="宋体" w:hAnsi="宋体" w:cs="宋体" w:hint="eastAsia"/>
                <w:szCs w:val="21"/>
              </w:rPr>
              <w:t>人</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用电、管理</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照明、设备、临时用电，管理费等</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13</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印刷</w:t>
            </w:r>
          </w:p>
        </w:tc>
        <w:tc>
          <w:tcPr>
            <w:tcW w:w="234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海报、手册等</w:t>
            </w: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5000</w:t>
            </w:r>
            <w:r>
              <w:rPr>
                <w:rFonts w:ascii="宋体" w:eastAsia="宋体" w:hAnsi="宋体" w:cs="宋体" w:hint="eastAsia"/>
                <w:szCs w:val="21"/>
              </w:rPr>
              <w:t>份</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750"/>
          <w:jc w:val="center"/>
        </w:trPr>
        <w:tc>
          <w:tcPr>
            <w:tcW w:w="670" w:type="dxa"/>
            <w:tcBorders>
              <w:top w:val="nil"/>
              <w:left w:val="single" w:sz="4" w:space="0" w:color="auto"/>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14</w:t>
            </w:r>
          </w:p>
        </w:tc>
        <w:tc>
          <w:tcPr>
            <w:tcW w:w="1292"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其他</w:t>
            </w:r>
          </w:p>
        </w:tc>
        <w:tc>
          <w:tcPr>
            <w:tcW w:w="234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960"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690" w:type="dxa"/>
            <w:tcBorders>
              <w:top w:val="nil"/>
              <w:left w:val="nil"/>
              <w:bottom w:val="single" w:sz="4" w:space="0" w:color="auto"/>
              <w:right w:val="single" w:sz="4" w:space="0" w:color="auto"/>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c>
          <w:tcPr>
            <w:tcW w:w="1245"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c>
          <w:tcPr>
            <w:tcW w:w="1162" w:type="dxa"/>
            <w:tcBorders>
              <w:top w:val="nil"/>
              <w:left w:val="nil"/>
              <w:bottom w:val="single" w:sz="4" w:space="0" w:color="auto"/>
              <w:right w:val="single" w:sz="4" w:space="0" w:color="auto"/>
            </w:tcBorders>
            <w:shd w:val="clear" w:color="auto" w:fill="auto"/>
            <w:vAlign w:val="center"/>
          </w:tcPr>
          <w:p w:rsidR="00F25FA8" w:rsidRDefault="00F25FA8">
            <w:pPr>
              <w:widowControl/>
              <w:jc w:val="center"/>
              <w:rPr>
                <w:rFonts w:ascii="宋体" w:eastAsia="宋体" w:hAnsi="宋体" w:cs="宋体"/>
                <w:szCs w:val="21"/>
              </w:rPr>
            </w:pPr>
          </w:p>
        </w:tc>
      </w:tr>
      <w:tr w:rsidR="00F25FA8">
        <w:trPr>
          <w:trHeight w:val="585"/>
          <w:jc w:val="center"/>
        </w:trPr>
        <w:tc>
          <w:tcPr>
            <w:tcW w:w="1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5FA8" w:rsidRDefault="00986B4E">
            <w:pPr>
              <w:widowControl/>
              <w:jc w:val="center"/>
              <w:rPr>
                <w:rFonts w:ascii="宋体" w:eastAsia="宋体" w:hAnsi="宋体" w:cs="宋体"/>
                <w:szCs w:val="21"/>
              </w:rPr>
            </w:pPr>
            <w:r>
              <w:rPr>
                <w:rFonts w:ascii="宋体" w:eastAsia="宋体" w:hAnsi="宋体" w:cs="宋体" w:hint="eastAsia"/>
                <w:szCs w:val="21"/>
              </w:rPr>
              <w:lastRenderedPageBreak/>
              <w:t>总计</w:t>
            </w:r>
          </w:p>
        </w:tc>
        <w:tc>
          <w:tcPr>
            <w:tcW w:w="6397" w:type="dxa"/>
            <w:gridSpan w:val="5"/>
            <w:tcBorders>
              <w:top w:val="single" w:sz="4" w:space="0" w:color="auto"/>
              <w:left w:val="nil"/>
              <w:bottom w:val="single" w:sz="4" w:space="0" w:color="auto"/>
              <w:right w:val="single" w:sz="4" w:space="0" w:color="auto"/>
            </w:tcBorders>
            <w:shd w:val="clear" w:color="auto" w:fill="auto"/>
            <w:vAlign w:val="center"/>
          </w:tcPr>
          <w:p w:rsidR="00F25FA8" w:rsidRDefault="00986B4E">
            <w:pPr>
              <w:widowControl/>
              <w:jc w:val="left"/>
              <w:rPr>
                <w:rFonts w:ascii="宋体" w:eastAsia="宋体" w:hAnsi="宋体" w:cs="宋体"/>
                <w:szCs w:val="21"/>
              </w:rPr>
            </w:pPr>
            <w:r>
              <w:rPr>
                <w:rFonts w:ascii="宋体" w:eastAsia="宋体" w:hAnsi="宋体" w:cs="宋体" w:hint="eastAsia"/>
                <w:szCs w:val="21"/>
              </w:rPr>
              <w:t>人民币大写：</w:t>
            </w:r>
            <w:r>
              <w:rPr>
                <w:rFonts w:ascii="宋体" w:eastAsia="宋体" w:hAnsi="宋体" w:cs="宋体" w:hint="eastAsia"/>
                <w:szCs w:val="21"/>
              </w:rPr>
              <w:t xml:space="preserve">                       </w:t>
            </w:r>
            <w:r>
              <w:rPr>
                <w:rFonts w:ascii="宋体" w:eastAsia="宋体" w:hAnsi="宋体" w:cs="宋体" w:hint="eastAsia"/>
                <w:szCs w:val="21"/>
              </w:rPr>
              <w:t>小写：</w:t>
            </w:r>
          </w:p>
        </w:tc>
      </w:tr>
    </w:tbl>
    <w:p w:rsidR="00F25FA8" w:rsidRDefault="00F25FA8">
      <w:pPr>
        <w:spacing w:line="360" w:lineRule="exact"/>
        <w:rPr>
          <w:rFonts w:ascii="宋体" w:eastAsia="宋体" w:hAnsi="宋体"/>
          <w:snapToGrid w:val="0"/>
          <w:kern w:val="0"/>
          <w:sz w:val="22"/>
        </w:rPr>
      </w:pPr>
    </w:p>
    <w:p w:rsidR="00F25FA8" w:rsidRDefault="00986B4E">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rsidR="00F25FA8" w:rsidRDefault="00F25FA8">
      <w:pPr>
        <w:spacing w:line="360" w:lineRule="exact"/>
        <w:rPr>
          <w:rFonts w:ascii="宋体" w:eastAsia="宋体" w:hAnsi="宋体"/>
          <w:snapToGrid w:val="0"/>
          <w:kern w:val="0"/>
          <w:sz w:val="22"/>
        </w:rPr>
      </w:pPr>
    </w:p>
    <w:p w:rsidR="00F25FA8" w:rsidRDefault="00F25FA8">
      <w:pPr>
        <w:spacing w:line="360" w:lineRule="exact"/>
        <w:ind w:rightChars="1000" w:right="2100"/>
        <w:jc w:val="right"/>
        <w:rPr>
          <w:rFonts w:ascii="宋体" w:eastAsia="宋体" w:hAnsi="宋体"/>
          <w:snapToGrid w:val="0"/>
          <w:kern w:val="0"/>
          <w:sz w:val="22"/>
        </w:rPr>
      </w:pPr>
    </w:p>
    <w:p w:rsidR="00F25FA8" w:rsidRDefault="00F25FA8">
      <w:pPr>
        <w:spacing w:line="360" w:lineRule="exact"/>
        <w:ind w:rightChars="1000" w:right="2100"/>
        <w:jc w:val="right"/>
        <w:rPr>
          <w:rFonts w:ascii="宋体" w:eastAsia="宋体" w:hAnsi="宋体"/>
          <w:snapToGrid w:val="0"/>
          <w:kern w:val="0"/>
          <w:sz w:val="22"/>
        </w:rPr>
      </w:pPr>
    </w:p>
    <w:p w:rsidR="00F25FA8" w:rsidRDefault="00F25FA8">
      <w:pPr>
        <w:spacing w:line="360" w:lineRule="exact"/>
        <w:ind w:rightChars="1000" w:right="2100"/>
        <w:jc w:val="right"/>
        <w:rPr>
          <w:rFonts w:ascii="宋体" w:eastAsia="宋体" w:hAnsi="宋体"/>
          <w:snapToGrid w:val="0"/>
          <w:kern w:val="0"/>
          <w:sz w:val="22"/>
        </w:rPr>
      </w:pPr>
    </w:p>
    <w:p w:rsidR="00F25FA8" w:rsidRDefault="00F25FA8">
      <w:pPr>
        <w:spacing w:line="360" w:lineRule="exact"/>
        <w:ind w:rightChars="1000" w:right="2100"/>
        <w:jc w:val="center"/>
        <w:rPr>
          <w:rFonts w:ascii="宋体" w:eastAsia="宋体" w:hAnsi="宋体"/>
          <w:snapToGrid w:val="0"/>
          <w:kern w:val="0"/>
          <w:sz w:val="22"/>
        </w:rPr>
      </w:pPr>
    </w:p>
    <w:p w:rsidR="00F25FA8" w:rsidRDefault="00F25FA8">
      <w:pPr>
        <w:spacing w:line="360" w:lineRule="exact"/>
        <w:ind w:rightChars="1000" w:right="2100"/>
        <w:jc w:val="right"/>
        <w:rPr>
          <w:rFonts w:ascii="宋体" w:eastAsia="宋体" w:hAnsi="宋体"/>
          <w:snapToGrid w:val="0"/>
          <w:kern w:val="0"/>
          <w:sz w:val="22"/>
        </w:rPr>
      </w:pPr>
    </w:p>
    <w:p w:rsidR="00F25FA8" w:rsidRDefault="00986B4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lang w:val="zh-CN"/>
        </w:rPr>
        <w:t>法定代表人（</w:t>
      </w:r>
      <w:r>
        <w:rPr>
          <w:rFonts w:ascii="宋体" w:eastAsia="宋体" w:hAnsi="宋体" w:cs="宋体" w:hint="eastAsia"/>
          <w:snapToGrid w:val="0"/>
          <w:kern w:val="0"/>
          <w:sz w:val="22"/>
        </w:rPr>
        <w:t>单位负责人</w:t>
      </w:r>
      <w:r>
        <w:rPr>
          <w:rFonts w:ascii="宋体" w:eastAsia="宋体" w:hAnsi="宋体" w:cs="宋体" w:hint="eastAsia"/>
          <w:snapToGrid w:val="0"/>
          <w:kern w:val="0"/>
          <w:sz w:val="22"/>
          <w:lang w:val="zh-CN"/>
        </w:rPr>
        <w:t>）或其授权代表（签字</w:t>
      </w:r>
      <w:r>
        <w:rPr>
          <w:rFonts w:ascii="宋体" w:eastAsia="宋体" w:hAnsi="宋体" w:cs="宋体" w:hint="eastAsia"/>
          <w:snapToGrid w:val="0"/>
          <w:kern w:val="0"/>
          <w:sz w:val="22"/>
        </w:rPr>
        <w:t>或盖章</w:t>
      </w:r>
      <w:r>
        <w:rPr>
          <w:rFonts w:ascii="宋体" w:eastAsia="宋体" w:hAnsi="宋体" w:cs="宋体" w:hint="eastAsia"/>
          <w:snapToGrid w:val="0"/>
          <w:kern w:val="0"/>
          <w:sz w:val="22"/>
          <w:lang w:val="zh-CN"/>
        </w:rPr>
        <w:t>）</w:t>
      </w:r>
      <w:r>
        <w:rPr>
          <w:rFonts w:ascii="宋体" w:eastAsia="宋体" w:hAnsi="宋体" w:cs="宋体" w:hint="eastAsia"/>
          <w:snapToGrid w:val="0"/>
          <w:kern w:val="0"/>
          <w:sz w:val="22"/>
        </w:rPr>
        <w:t>：</w:t>
      </w:r>
      <w:r>
        <w:rPr>
          <w:rFonts w:ascii="宋体" w:eastAsia="宋体" w:hAnsi="宋体" w:cs="宋体" w:hint="eastAsia"/>
          <w:snapToGrid w:val="0"/>
          <w:kern w:val="0"/>
          <w:sz w:val="22"/>
        </w:rPr>
        <w:t xml:space="preserve">                   </w:t>
      </w:r>
    </w:p>
    <w:p w:rsidR="00F25FA8" w:rsidRDefault="00986B4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投标人名称（盖章）：</w:t>
      </w:r>
      <w:r>
        <w:rPr>
          <w:rFonts w:ascii="宋体" w:eastAsia="宋体" w:hAnsi="宋体" w:cs="宋体" w:hint="eastAsia"/>
          <w:snapToGrid w:val="0"/>
          <w:kern w:val="0"/>
          <w:sz w:val="22"/>
        </w:rPr>
        <w:t xml:space="preserve">                        </w:t>
      </w:r>
    </w:p>
    <w:p w:rsidR="00F25FA8" w:rsidRDefault="00986B4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日期：</w:t>
      </w:r>
      <w:r>
        <w:rPr>
          <w:rFonts w:ascii="宋体" w:eastAsia="宋体" w:hAnsi="宋体" w:cs="宋体" w:hint="eastAsia"/>
          <w:snapToGrid w:val="0"/>
          <w:kern w:val="0"/>
          <w:sz w:val="22"/>
        </w:rPr>
        <w:t xml:space="preserve">   </w:t>
      </w:r>
      <w:r>
        <w:rPr>
          <w:rFonts w:ascii="宋体" w:eastAsia="宋体" w:hAnsi="宋体" w:cs="宋体" w:hint="eastAsia"/>
          <w:snapToGrid w:val="0"/>
          <w:kern w:val="0"/>
          <w:sz w:val="22"/>
        </w:rPr>
        <w:t>年</w:t>
      </w:r>
      <w:r>
        <w:rPr>
          <w:rFonts w:ascii="宋体" w:eastAsia="宋体" w:hAnsi="宋体" w:cs="宋体" w:hint="eastAsia"/>
          <w:snapToGrid w:val="0"/>
          <w:kern w:val="0"/>
          <w:sz w:val="22"/>
        </w:rPr>
        <w:t xml:space="preserve">   </w:t>
      </w:r>
      <w:r>
        <w:rPr>
          <w:rFonts w:ascii="宋体" w:eastAsia="宋体" w:hAnsi="宋体" w:cs="宋体" w:hint="eastAsia"/>
          <w:snapToGrid w:val="0"/>
          <w:kern w:val="0"/>
          <w:sz w:val="22"/>
        </w:rPr>
        <w:t>月</w:t>
      </w:r>
      <w:r>
        <w:rPr>
          <w:rFonts w:ascii="宋体" w:eastAsia="宋体" w:hAnsi="宋体" w:cs="宋体" w:hint="eastAsia"/>
          <w:snapToGrid w:val="0"/>
          <w:kern w:val="0"/>
          <w:sz w:val="22"/>
        </w:rPr>
        <w:t xml:space="preserve">   </w:t>
      </w:r>
      <w:r>
        <w:rPr>
          <w:rFonts w:ascii="宋体" w:eastAsia="宋体" w:hAnsi="宋体" w:cs="宋体" w:hint="eastAsia"/>
          <w:snapToGrid w:val="0"/>
          <w:kern w:val="0"/>
          <w:sz w:val="22"/>
        </w:rPr>
        <w:t>日</w:t>
      </w:r>
    </w:p>
    <w:p w:rsidR="00F25FA8" w:rsidRDefault="00F25FA8">
      <w:pPr>
        <w:pStyle w:val="-1"/>
        <w:ind w:firstLineChars="0" w:firstLine="0"/>
        <w:rPr>
          <w:rFonts w:ascii="仿宋_GB2312" w:eastAsia="仿宋_GB2312"/>
          <w:kern w:val="2"/>
          <w:sz w:val="32"/>
          <w:szCs w:val="32"/>
        </w:rPr>
      </w:pPr>
    </w:p>
    <w:p w:rsidR="00F25FA8" w:rsidRDefault="00F25FA8">
      <w:pPr>
        <w:pStyle w:val="-1"/>
        <w:ind w:firstLine="640"/>
        <w:rPr>
          <w:rFonts w:ascii="仿宋_GB2312" w:eastAsia="仿宋_GB2312"/>
          <w:kern w:val="2"/>
          <w:sz w:val="32"/>
          <w:szCs w:val="32"/>
        </w:rPr>
      </w:pPr>
    </w:p>
    <w:p w:rsidR="00F25FA8" w:rsidRDefault="00986B4E">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w:t>
      </w:r>
      <w:r>
        <w:rPr>
          <w:rFonts w:ascii="仿宋_GB2312" w:eastAsia="仿宋_GB2312"/>
        </w:rPr>
        <w:t>2</w:t>
      </w:r>
      <w:r>
        <w:rPr>
          <w:rFonts w:ascii="仿宋_GB2312" w:eastAsia="仿宋_GB2312" w:hint="eastAsia"/>
        </w:rPr>
        <w:t>：</w:t>
      </w:r>
    </w:p>
    <w:p w:rsidR="00F25FA8" w:rsidRDefault="00986B4E">
      <w:pPr>
        <w:pStyle w:val="3"/>
        <w:spacing w:before="120" w:after="120"/>
        <w:jc w:val="center"/>
        <w:rPr>
          <w:rFonts w:eastAsia="宋体" w:cs="宋体"/>
          <w:b w:val="0"/>
          <w:bCs w:val="0"/>
        </w:rPr>
      </w:pPr>
      <w:r>
        <w:rPr>
          <w:rFonts w:eastAsia="宋体" w:cs="宋体" w:hint="eastAsia"/>
        </w:rPr>
        <w:t>法定代表人资格证明书</w:t>
      </w:r>
    </w:p>
    <w:p w:rsidR="00F25FA8" w:rsidRDefault="00F25FA8">
      <w:pPr>
        <w:rPr>
          <w:rFonts w:ascii="宋体" w:hAnsi="宋体" w:cs="宋体"/>
        </w:rPr>
      </w:pPr>
    </w:p>
    <w:p w:rsidR="00F25FA8" w:rsidRDefault="00986B4E">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F25FA8" w:rsidRDefault="00986B4E">
      <w:pPr>
        <w:spacing w:line="360" w:lineRule="auto"/>
        <w:rPr>
          <w:rFonts w:ascii="宋体" w:eastAsia="宋体" w:hAnsi="宋体" w:cs="宋体"/>
          <w:szCs w:val="21"/>
        </w:rPr>
      </w:pPr>
      <w:r>
        <w:rPr>
          <w:rFonts w:ascii="宋体" w:eastAsia="宋体" w:hAnsi="宋体" w:cs="宋体" w:hint="eastAsia"/>
          <w:szCs w:val="21"/>
        </w:rPr>
        <w:t>有效日期：</w:t>
      </w:r>
      <w:r>
        <w:rPr>
          <w:rFonts w:ascii="宋体" w:eastAsia="宋体" w:hAnsi="宋体" w:cs="宋体" w:hint="eastAsia"/>
          <w:szCs w:val="21"/>
        </w:rPr>
        <w:t xml:space="preserve">         </w:t>
      </w:r>
      <w:r>
        <w:rPr>
          <w:rFonts w:ascii="宋体" w:eastAsia="宋体" w:hAnsi="宋体" w:cs="宋体" w:hint="eastAsia"/>
          <w:szCs w:val="21"/>
        </w:rPr>
        <w:t>签发日期：</w:t>
      </w:r>
      <w:r>
        <w:rPr>
          <w:rFonts w:ascii="宋体" w:eastAsia="宋体" w:hAnsi="宋体" w:cs="宋体" w:hint="eastAsia"/>
          <w:szCs w:val="21"/>
        </w:rPr>
        <w:t xml:space="preserve">         </w:t>
      </w:r>
      <w:r>
        <w:rPr>
          <w:rFonts w:ascii="宋体" w:eastAsia="宋体" w:hAnsi="宋体" w:cs="宋体" w:hint="eastAsia"/>
          <w:szCs w:val="21"/>
        </w:rPr>
        <w:t>单位：</w:t>
      </w:r>
      <w:r>
        <w:rPr>
          <w:rFonts w:ascii="宋体" w:eastAsia="宋体" w:hAnsi="宋体" w:cs="宋体" w:hint="eastAsia"/>
          <w:szCs w:val="21"/>
        </w:rPr>
        <w:t xml:space="preserve">              </w:t>
      </w:r>
    </w:p>
    <w:p w:rsidR="00F25FA8" w:rsidRDefault="00986B4E">
      <w:pPr>
        <w:spacing w:line="360" w:lineRule="auto"/>
        <w:rPr>
          <w:rFonts w:ascii="宋体" w:eastAsia="宋体" w:hAnsi="宋体" w:cs="宋体"/>
          <w:szCs w:val="21"/>
        </w:rPr>
      </w:pPr>
      <w:r>
        <w:rPr>
          <w:rFonts w:ascii="宋体" w:eastAsia="宋体" w:hAnsi="宋体" w:cs="宋体" w:hint="eastAsia"/>
          <w:szCs w:val="21"/>
        </w:rPr>
        <w:t>附：代表人性别：</w:t>
      </w:r>
      <w:r>
        <w:rPr>
          <w:rFonts w:ascii="宋体" w:eastAsia="宋体" w:hAnsi="宋体" w:cs="宋体" w:hint="eastAsia"/>
          <w:szCs w:val="21"/>
        </w:rPr>
        <w:t xml:space="preserve">   </w:t>
      </w:r>
      <w:r>
        <w:rPr>
          <w:rFonts w:ascii="宋体" w:eastAsia="宋体" w:hAnsi="宋体" w:cs="宋体" w:hint="eastAsia"/>
          <w:szCs w:val="21"/>
        </w:rPr>
        <w:t>年龄：</w:t>
      </w:r>
      <w:r>
        <w:rPr>
          <w:rFonts w:ascii="宋体" w:eastAsia="宋体" w:hAnsi="宋体" w:cs="宋体" w:hint="eastAsia"/>
          <w:szCs w:val="21"/>
        </w:rPr>
        <w:t xml:space="preserve">      </w:t>
      </w:r>
      <w:r>
        <w:rPr>
          <w:rFonts w:ascii="宋体" w:eastAsia="宋体" w:hAnsi="宋体" w:cs="宋体" w:hint="eastAsia"/>
          <w:szCs w:val="21"/>
        </w:rPr>
        <w:t>身份证号码：</w:t>
      </w:r>
    </w:p>
    <w:p w:rsidR="00F25FA8" w:rsidRDefault="00986B4E">
      <w:pPr>
        <w:spacing w:line="360" w:lineRule="auto"/>
        <w:rPr>
          <w:rFonts w:ascii="宋体" w:eastAsia="宋体" w:hAnsi="宋体" w:cs="宋体"/>
          <w:szCs w:val="21"/>
        </w:rPr>
      </w:pPr>
      <w:r>
        <w:rPr>
          <w:rFonts w:ascii="宋体" w:eastAsia="宋体" w:hAnsi="宋体" w:cs="宋体" w:hint="eastAsia"/>
          <w:szCs w:val="21"/>
        </w:rPr>
        <w:t>营业执照号码：</w:t>
      </w:r>
      <w:r>
        <w:rPr>
          <w:rFonts w:ascii="宋体" w:eastAsia="宋体" w:hAnsi="宋体" w:cs="宋体" w:hint="eastAsia"/>
          <w:szCs w:val="21"/>
        </w:rPr>
        <w:t xml:space="preserve">                 </w:t>
      </w:r>
      <w:r>
        <w:rPr>
          <w:rFonts w:ascii="宋体" w:eastAsia="宋体" w:hAnsi="宋体" w:cs="宋体" w:hint="eastAsia"/>
          <w:szCs w:val="21"/>
        </w:rPr>
        <w:t>经济性质：</w:t>
      </w:r>
    </w:p>
    <w:p w:rsidR="00F25FA8" w:rsidRDefault="00986B4E">
      <w:pPr>
        <w:spacing w:line="360" w:lineRule="auto"/>
        <w:rPr>
          <w:rFonts w:ascii="宋体" w:eastAsia="宋体" w:hAnsi="宋体" w:cs="宋体"/>
          <w:szCs w:val="21"/>
        </w:rPr>
      </w:pPr>
      <w:r>
        <w:rPr>
          <w:rFonts w:ascii="宋体" w:eastAsia="宋体" w:hAnsi="宋体" w:cs="宋体" w:hint="eastAsia"/>
          <w:szCs w:val="21"/>
        </w:rPr>
        <w:t>主营（产）：</w:t>
      </w:r>
    </w:p>
    <w:p w:rsidR="00F25FA8" w:rsidRDefault="00986B4E">
      <w:pPr>
        <w:spacing w:line="360" w:lineRule="auto"/>
        <w:rPr>
          <w:rFonts w:ascii="宋体" w:eastAsia="宋体" w:hAnsi="宋体" w:cs="宋体"/>
          <w:szCs w:val="21"/>
        </w:rPr>
      </w:pPr>
      <w:r>
        <w:rPr>
          <w:rFonts w:ascii="宋体" w:eastAsia="宋体" w:hAnsi="宋体" w:cs="宋体" w:hint="eastAsia"/>
          <w:szCs w:val="21"/>
        </w:rPr>
        <w:t>兼营（产）：</w:t>
      </w:r>
    </w:p>
    <w:p w:rsidR="00F25FA8" w:rsidRDefault="00986B4E">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F25FA8" w:rsidRDefault="00986B4E">
      <w:pPr>
        <w:spacing w:line="360" w:lineRule="auto"/>
        <w:rPr>
          <w:rFonts w:ascii="宋体" w:eastAsia="宋体" w:hAnsi="宋体" w:cs="宋体"/>
          <w:szCs w:val="21"/>
        </w:rPr>
      </w:pPr>
      <w:r>
        <w:rPr>
          <w:rFonts w:ascii="宋体" w:eastAsia="宋体" w:hAnsi="宋体" w:cs="宋体" w:hint="eastAsia"/>
          <w:szCs w:val="21"/>
        </w:rPr>
        <w:t>主营：</w:t>
      </w:r>
    </w:p>
    <w:p w:rsidR="00F25FA8" w:rsidRDefault="00986B4E">
      <w:pPr>
        <w:spacing w:line="360" w:lineRule="auto"/>
        <w:rPr>
          <w:rFonts w:ascii="宋体" w:eastAsia="宋体" w:hAnsi="宋体" w:cs="宋体"/>
          <w:szCs w:val="21"/>
        </w:rPr>
      </w:pPr>
      <w:r>
        <w:rPr>
          <w:rFonts w:ascii="宋体" w:eastAsia="宋体" w:hAnsi="宋体" w:cs="宋体" w:hint="eastAsia"/>
          <w:szCs w:val="21"/>
        </w:rPr>
        <w:t>兼营：</w:t>
      </w:r>
    </w:p>
    <w:p w:rsidR="00F25FA8" w:rsidRDefault="00986B4E">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、法定代表人为企业事业单位、国家机关、社会团体的主要行政负责人。</w:t>
      </w:r>
    </w:p>
    <w:p w:rsidR="00F25FA8" w:rsidRDefault="00986B4E">
      <w:pPr>
        <w:spacing w:line="360" w:lineRule="exact"/>
        <w:rPr>
          <w:rFonts w:ascii="宋体" w:eastAsia="宋体" w:hAnsi="宋体" w:cs="宋体"/>
          <w:sz w:val="22"/>
        </w:rPr>
      </w:pPr>
      <w:r>
        <w:rPr>
          <w:rFonts w:ascii="宋体" w:eastAsia="宋体" w:hAnsi="宋体" w:cs="宋体" w:hint="eastAsia"/>
          <w:sz w:val="22"/>
        </w:rPr>
        <w:t xml:space="preserve">      2</w:t>
      </w:r>
      <w:r>
        <w:rPr>
          <w:rFonts w:ascii="宋体" w:eastAsia="宋体" w:hAnsi="宋体" w:cs="宋体" w:hint="eastAsia"/>
          <w:sz w:val="22"/>
        </w:rPr>
        <w:t>、内容必须填写真实、清楚，涂改无效，不得转让、买卖。</w:t>
      </w:r>
    </w:p>
    <w:p w:rsidR="00F25FA8" w:rsidRDefault="00986B4E">
      <w:pPr>
        <w:spacing w:line="360" w:lineRule="exact"/>
        <w:ind w:firstLineChars="300" w:firstLine="66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、提供法定代表人的身份证复印件（附后）。</w:t>
      </w:r>
    </w:p>
    <w:p w:rsidR="00F25FA8" w:rsidRDefault="00F25FA8">
      <w:pPr>
        <w:spacing w:line="360" w:lineRule="auto"/>
        <w:ind w:leftChars="2000" w:left="4598" w:hangingChars="166" w:hanging="398"/>
        <w:rPr>
          <w:rFonts w:ascii="宋体" w:eastAsia="宋体" w:hAnsi="宋体"/>
          <w:sz w:val="24"/>
        </w:rPr>
      </w:pPr>
    </w:p>
    <w:p w:rsidR="00F25FA8" w:rsidRDefault="00986B4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F25FA8" w:rsidRDefault="00986B4E">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F25FA8" w:rsidRDefault="00F25FA8">
      <w:pPr>
        <w:pStyle w:val="-1"/>
        <w:ind w:firstLine="640"/>
        <w:rPr>
          <w:rFonts w:ascii="仿宋_GB2312" w:eastAsia="仿宋_GB2312"/>
          <w:kern w:val="2"/>
          <w:sz w:val="32"/>
          <w:szCs w:val="32"/>
        </w:rPr>
      </w:pPr>
    </w:p>
    <w:p w:rsidR="00F25FA8" w:rsidRDefault="00986B4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w:t>
      </w:r>
      <w:r>
        <w:rPr>
          <w:rFonts w:ascii="仿宋_GB2312" w:eastAsia="仿宋_GB2312"/>
          <w:b/>
          <w:kern w:val="2"/>
          <w:sz w:val="32"/>
          <w:szCs w:val="32"/>
        </w:rPr>
        <w:t>3</w:t>
      </w:r>
      <w:r>
        <w:rPr>
          <w:rFonts w:ascii="仿宋_GB2312" w:eastAsia="仿宋_GB2312" w:hint="eastAsia"/>
          <w:b/>
          <w:kern w:val="2"/>
          <w:sz w:val="32"/>
          <w:szCs w:val="32"/>
        </w:rPr>
        <w:t>：</w:t>
      </w:r>
    </w:p>
    <w:p w:rsidR="00F25FA8" w:rsidRDefault="00986B4E">
      <w:pPr>
        <w:pStyle w:val="3"/>
        <w:spacing w:before="120" w:after="120"/>
        <w:jc w:val="center"/>
        <w:rPr>
          <w:rFonts w:eastAsia="宋体" w:cs="宋体"/>
          <w:b w:val="0"/>
          <w:bCs w:val="0"/>
        </w:rPr>
      </w:pPr>
      <w:r>
        <w:rPr>
          <w:rFonts w:eastAsia="宋体" w:cs="宋体" w:hint="eastAsia"/>
        </w:rPr>
        <w:t>法定代表人授权书</w:t>
      </w:r>
    </w:p>
    <w:p w:rsidR="00F25FA8" w:rsidRDefault="00F25FA8">
      <w:pPr>
        <w:rPr>
          <w:rFonts w:ascii="宋体" w:hAnsi="宋体" w:cs="宋体"/>
          <w:bCs/>
          <w:sz w:val="24"/>
        </w:rPr>
      </w:pPr>
    </w:p>
    <w:p w:rsidR="00F25FA8" w:rsidRDefault="00986B4E">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F25FA8" w:rsidRDefault="00F25FA8">
      <w:pPr>
        <w:spacing w:line="360" w:lineRule="exact"/>
        <w:rPr>
          <w:rFonts w:ascii="宋体" w:eastAsia="宋体" w:hAnsi="宋体" w:cs="宋体"/>
          <w:bCs/>
          <w:sz w:val="22"/>
        </w:rPr>
      </w:pPr>
    </w:p>
    <w:p w:rsidR="00F25FA8" w:rsidRDefault="00986B4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（供应商全称）</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（法定代表人</w:t>
      </w:r>
      <w:r>
        <w:rPr>
          <w:rFonts w:ascii="宋体" w:eastAsia="宋体" w:hAnsi="宋体" w:cs="宋体" w:hint="eastAsia"/>
          <w:bCs/>
          <w:sz w:val="22"/>
          <w:u w:val="single"/>
        </w:rPr>
        <w:t>）</w:t>
      </w:r>
      <w:r>
        <w:rPr>
          <w:rFonts w:ascii="宋体" w:eastAsia="宋体" w:hAnsi="宋体" w:cs="宋体" w:hint="eastAsia"/>
          <w:bCs/>
          <w:sz w:val="22"/>
          <w:u w:val="single"/>
        </w:rPr>
        <w:t xml:space="preserve">              </w:t>
      </w:r>
      <w:r>
        <w:rPr>
          <w:rFonts w:ascii="宋体" w:eastAsia="宋体" w:hAnsi="宋体" w:cs="宋体" w:hint="eastAsia"/>
          <w:bCs/>
          <w:sz w:val="22"/>
        </w:rPr>
        <w:t>授权</w:t>
      </w: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（被授权代表姓名、职务）</w:t>
      </w:r>
      <w:r>
        <w:rPr>
          <w:rFonts w:ascii="宋体" w:eastAsia="宋体" w:hAnsi="宋体" w:cs="宋体" w:hint="eastAsia"/>
          <w:bCs/>
          <w:sz w:val="22"/>
          <w:u w:val="single"/>
        </w:rPr>
        <w:t xml:space="preserve">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w:t>
      </w:r>
      <w:r>
        <w:rPr>
          <w:rFonts w:ascii="宋体" w:eastAsia="宋体" w:hAnsi="宋体" w:cs="宋体" w:hint="eastAsia"/>
          <w:bCs/>
          <w:sz w:val="22"/>
          <w:u w:val="single"/>
        </w:rPr>
        <w:t>项目名称</w:t>
      </w:r>
      <w:r>
        <w:rPr>
          <w:rFonts w:ascii="宋体" w:eastAsia="宋体" w:hAnsi="宋体" w:cs="宋体" w:hint="eastAsia"/>
          <w:bCs/>
          <w:sz w:val="22"/>
          <w:u w:val="single"/>
        </w:rPr>
        <w:t>)</w:t>
      </w:r>
      <w:r>
        <w:rPr>
          <w:rFonts w:ascii="宋体" w:eastAsia="宋体" w:hAnsi="宋体" w:cs="宋体" w:hint="eastAsia"/>
          <w:bCs/>
          <w:sz w:val="22"/>
          <w:u w:val="single"/>
        </w:rPr>
        <w:t>（项目编号）</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项目的竞争性谈判，代表本公司处理竞争性谈判过程中的一切事宜。包括但不限于：投标、参与开标、谈判、签约等。投标人代表在投标过程中所签署的一切文件和处理与之有关的一切事务，本公司均予以认可并对此承担责任。投标人代表无转委权。特此授权。</w:t>
      </w:r>
    </w:p>
    <w:p w:rsidR="00F25FA8" w:rsidRDefault="00986B4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rPr>
        <w:t>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F25FA8" w:rsidRDefault="00F25FA8">
      <w:pPr>
        <w:spacing w:line="360" w:lineRule="exact"/>
        <w:rPr>
          <w:rFonts w:ascii="宋体" w:eastAsia="宋体" w:hAnsi="宋体" w:cs="宋体"/>
          <w:bCs/>
          <w:sz w:val="22"/>
        </w:rPr>
      </w:pPr>
    </w:p>
    <w:p w:rsidR="00F25FA8" w:rsidRDefault="00986B4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职务：</w:t>
      </w:r>
      <w:r>
        <w:rPr>
          <w:rFonts w:ascii="宋体" w:eastAsia="宋体" w:hAnsi="宋体" w:cs="宋体" w:hint="eastAsia"/>
          <w:bCs/>
          <w:sz w:val="22"/>
          <w:u w:val="single"/>
        </w:rPr>
        <w:t xml:space="preserve">                  </w:t>
      </w:r>
    </w:p>
    <w:p w:rsidR="00F25FA8" w:rsidRDefault="00986B4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手机：</w:t>
      </w:r>
      <w:r>
        <w:rPr>
          <w:rFonts w:ascii="宋体" w:eastAsia="宋体" w:hAnsi="宋体" w:cs="宋体" w:hint="eastAsia"/>
          <w:bCs/>
          <w:sz w:val="22"/>
          <w:u w:val="single"/>
        </w:rPr>
        <w:t xml:space="preserve">                  </w:t>
      </w:r>
    </w:p>
    <w:p w:rsidR="00F25FA8" w:rsidRDefault="00986B4E">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F25FA8" w:rsidRDefault="00986B4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F25FA8" w:rsidRDefault="00986B4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F25FA8" w:rsidRDefault="00986B4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F25FA8" w:rsidRDefault="00F25FA8">
      <w:pPr>
        <w:spacing w:line="360" w:lineRule="exact"/>
        <w:rPr>
          <w:rFonts w:ascii="宋体" w:eastAsia="宋体" w:hAnsi="宋体" w:cs="宋体"/>
          <w:bCs/>
          <w:sz w:val="22"/>
        </w:rPr>
      </w:pPr>
    </w:p>
    <w:p w:rsidR="00F25FA8" w:rsidRDefault="00986B4E">
      <w:pPr>
        <w:spacing w:line="360" w:lineRule="exact"/>
        <w:rPr>
          <w:rFonts w:ascii="宋体" w:eastAsia="宋体" w:hAnsi="宋体" w:cs="宋体"/>
          <w:bCs/>
          <w:sz w:val="22"/>
        </w:rPr>
      </w:pPr>
      <w:r>
        <w:rPr>
          <w:rFonts w:ascii="宋体" w:eastAsia="宋体" w:hAnsi="宋体" w:cs="宋体" w:hint="eastAsia"/>
          <w:bCs/>
          <w:sz w:val="22"/>
        </w:rPr>
        <w:t>说明：</w:t>
      </w:r>
      <w:r>
        <w:rPr>
          <w:rFonts w:ascii="宋体" w:eastAsia="宋体" w:hAnsi="宋体" w:cs="宋体" w:hint="eastAsia"/>
          <w:bCs/>
          <w:sz w:val="22"/>
        </w:rPr>
        <w:t>1.</w:t>
      </w:r>
      <w:r>
        <w:rPr>
          <w:rFonts w:ascii="宋体" w:eastAsia="宋体" w:hAnsi="宋体" w:cs="宋体" w:hint="eastAsia"/>
          <w:bCs/>
          <w:sz w:val="22"/>
        </w:rPr>
        <w:t>本授权委托书要求投标人提供有</w:t>
      </w:r>
      <w:r>
        <w:rPr>
          <w:rFonts w:ascii="宋体" w:eastAsia="宋体" w:hAnsi="宋体" w:cs="宋体" w:hint="eastAsia"/>
          <w:b/>
          <w:bCs/>
          <w:sz w:val="22"/>
        </w:rPr>
        <w:t>代理人签字、法定代</w:t>
      </w:r>
      <w:r>
        <w:rPr>
          <w:rFonts w:ascii="宋体" w:eastAsia="宋体" w:hAnsi="宋体" w:cs="宋体" w:hint="eastAsia"/>
          <w:b/>
          <w:bCs/>
          <w:sz w:val="22"/>
        </w:rPr>
        <w:t>表人的签字（或盖私章）和加盖公章</w:t>
      </w:r>
      <w:r>
        <w:rPr>
          <w:rFonts w:ascii="宋体" w:eastAsia="宋体" w:hAnsi="宋体" w:cs="宋体" w:hint="eastAsia"/>
          <w:bCs/>
          <w:sz w:val="22"/>
        </w:rPr>
        <w:t>后的原件方为有效；</w:t>
      </w:r>
    </w:p>
    <w:p w:rsidR="00F25FA8" w:rsidRDefault="00986B4E">
      <w:pPr>
        <w:pStyle w:val="-1"/>
        <w:ind w:firstLine="440"/>
        <w:rPr>
          <w:rFonts w:eastAsia="宋体"/>
          <w:kern w:val="2"/>
          <w:sz w:val="32"/>
          <w:szCs w:val="32"/>
        </w:rPr>
      </w:pPr>
      <w:r>
        <w:rPr>
          <w:rFonts w:eastAsia="宋体" w:cs="宋体" w:hint="eastAsia"/>
          <w:bCs/>
          <w:sz w:val="22"/>
        </w:rPr>
        <w:t>2.</w:t>
      </w:r>
      <w:r>
        <w:rPr>
          <w:rFonts w:eastAsia="宋体" w:cs="宋体" w:hint="eastAsia"/>
          <w:bCs/>
          <w:sz w:val="22"/>
        </w:rPr>
        <w:t>提供代理人的身份证复印件（附后）。</w:t>
      </w:r>
    </w:p>
    <w:p w:rsidR="00F25FA8" w:rsidRDefault="00986B4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w:t>
      </w:r>
      <w:r>
        <w:rPr>
          <w:rFonts w:ascii="仿宋_GB2312" w:eastAsia="仿宋_GB2312"/>
          <w:b/>
          <w:kern w:val="2"/>
          <w:sz w:val="32"/>
          <w:szCs w:val="32"/>
        </w:rPr>
        <w:t>4</w:t>
      </w:r>
      <w:r>
        <w:rPr>
          <w:rFonts w:ascii="仿宋_GB2312" w:eastAsia="仿宋_GB2312" w:hint="eastAsia"/>
          <w:b/>
          <w:kern w:val="2"/>
          <w:sz w:val="32"/>
          <w:szCs w:val="32"/>
        </w:rPr>
        <w:t>：</w:t>
      </w:r>
    </w:p>
    <w:p w:rsidR="00F25FA8" w:rsidRDefault="00986B4E">
      <w:pPr>
        <w:ind w:left="420"/>
        <w:jc w:val="center"/>
        <w:outlineLvl w:val="2"/>
        <w:rPr>
          <w:rFonts w:ascii="宋体" w:hAnsi="宋体" w:cs="宋体"/>
          <w:b/>
          <w:bCs/>
          <w:sz w:val="32"/>
          <w:szCs w:val="32"/>
        </w:rPr>
      </w:pPr>
      <w:r>
        <w:rPr>
          <w:rFonts w:ascii="宋体" w:hAnsi="宋体" w:cs="宋体" w:hint="eastAsia"/>
          <w:b/>
          <w:bCs/>
          <w:sz w:val="32"/>
          <w:szCs w:val="32"/>
        </w:rPr>
        <w:t>声明函</w:t>
      </w:r>
    </w:p>
    <w:p w:rsidR="00F25FA8" w:rsidRDefault="00F25FA8">
      <w:pPr>
        <w:widowControl/>
        <w:spacing w:line="240" w:lineRule="exact"/>
        <w:jc w:val="left"/>
        <w:rPr>
          <w:rFonts w:ascii="宋体" w:hAnsi="宋体" w:cs="宋体"/>
          <w:kern w:val="0"/>
          <w:sz w:val="32"/>
          <w:szCs w:val="18"/>
        </w:rPr>
      </w:pPr>
    </w:p>
    <w:p w:rsidR="00F25FA8" w:rsidRDefault="00986B4E">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w:t>
      </w:r>
      <w:r>
        <w:rPr>
          <w:rFonts w:ascii="宋体" w:eastAsia="宋体" w:hAnsi="宋体" w:cs="宋体" w:hint="eastAsia"/>
          <w:kern w:val="0"/>
          <w:sz w:val="22"/>
        </w:rPr>
        <w:t xml:space="preserve">                      </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项目竞争性谈判工作，作出承诺：</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．我公司已完全理解该项目采购文件所列明的全部条件，亦保证我公司完全符合本项目的投标条件，具备《中华人民共和国政府采购法》第二十二条规定的条件：</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1</w:t>
      </w:r>
      <w:r>
        <w:rPr>
          <w:rFonts w:ascii="宋体" w:eastAsia="宋体" w:hAnsi="宋体" w:cs="宋体" w:hint="eastAsia"/>
          <w:kern w:val="0"/>
          <w:sz w:val="22"/>
        </w:rPr>
        <w:t>）具有独立承担民事责任的能力；</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）具有良好的商业信誉和健全的财务会计制度；</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）具有履行合同所必需的设备和专业技术能力；</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）有依法缴纳税收和社会保障资金的良好记录；</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）参加政府采购活动前三年内，在经营活动中没有重大违法记录；</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6</w:t>
      </w:r>
      <w:r>
        <w:rPr>
          <w:rFonts w:ascii="宋体" w:eastAsia="宋体" w:hAnsi="宋体" w:cs="宋体" w:hint="eastAsia"/>
          <w:kern w:val="0"/>
          <w:sz w:val="22"/>
        </w:rPr>
        <w:t>）法律、行政法规规定的其他条件。</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3. </w:t>
      </w:r>
      <w:r>
        <w:rPr>
          <w:rFonts w:ascii="宋体" w:eastAsia="宋体" w:hAnsi="宋体" w:cs="宋体" w:hint="eastAsia"/>
          <w:kern w:val="0"/>
          <w:sz w:val="22"/>
        </w:rPr>
        <w:t>我公司</w:t>
      </w:r>
      <w:r>
        <w:rPr>
          <w:rFonts w:ascii="宋体" w:eastAsia="宋体" w:hAnsi="宋体" w:cs="宋体" w:hint="eastAsia"/>
          <w:sz w:val="22"/>
        </w:rPr>
        <w:t>参与本项目投标近三年内（即至少从</w:t>
      </w:r>
      <w:r>
        <w:rPr>
          <w:rFonts w:ascii="宋体" w:eastAsia="宋体" w:hAnsi="宋体" w:cs="宋体" w:hint="eastAsia"/>
          <w:sz w:val="22"/>
        </w:rPr>
        <w:t>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月开始起算，供应商成立不足三年的可从成立之日起算），在经营活动中没有重大违法记录、以及不存在被有关部</w:t>
      </w:r>
      <w:r>
        <w:rPr>
          <w:rFonts w:ascii="宋体" w:eastAsia="宋体" w:hAnsi="宋体" w:cs="宋体" w:hint="eastAsia"/>
          <w:sz w:val="22"/>
        </w:rPr>
        <w:t>门禁止参与政府采购活动且在有效期内的情况</w:t>
      </w:r>
      <w:r>
        <w:rPr>
          <w:rFonts w:ascii="宋体" w:eastAsia="宋体" w:hAnsi="宋体" w:cs="宋体" w:hint="eastAsia"/>
          <w:kern w:val="0"/>
          <w:sz w:val="22"/>
        </w:rPr>
        <w:t>。</w:t>
      </w:r>
    </w:p>
    <w:p w:rsidR="00F25FA8" w:rsidRDefault="00986B4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．保证遵守采购文件的规定，放弃提出对采购文件误解的权利。</w:t>
      </w:r>
    </w:p>
    <w:p w:rsidR="00F25FA8" w:rsidRDefault="00986B4E">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F25FA8" w:rsidRDefault="00F25FA8">
      <w:pPr>
        <w:spacing w:line="360" w:lineRule="auto"/>
        <w:rPr>
          <w:rFonts w:ascii="宋体" w:eastAsia="宋体" w:hAnsi="宋体"/>
          <w:sz w:val="22"/>
          <w:lang w:val="zh-CN"/>
        </w:rPr>
      </w:pPr>
    </w:p>
    <w:p w:rsidR="00F25FA8" w:rsidRDefault="00986B4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F25FA8" w:rsidRDefault="00986B4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F25FA8" w:rsidRDefault="00986B4E">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F25FA8" w:rsidRDefault="00F25FA8">
      <w:pPr>
        <w:pStyle w:val="-1"/>
        <w:ind w:firstLine="640"/>
        <w:rPr>
          <w:rFonts w:ascii="仿宋_GB2312" w:eastAsia="仿宋_GB2312"/>
          <w:kern w:val="2"/>
          <w:sz w:val="32"/>
          <w:szCs w:val="32"/>
        </w:rPr>
      </w:pPr>
    </w:p>
    <w:p w:rsidR="00F25FA8" w:rsidRDefault="00986B4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w:t>
      </w:r>
      <w:r>
        <w:rPr>
          <w:rFonts w:ascii="仿宋_GB2312" w:eastAsia="仿宋_GB2312"/>
          <w:b/>
          <w:kern w:val="2"/>
          <w:sz w:val="32"/>
          <w:szCs w:val="32"/>
        </w:rPr>
        <w:t>5</w:t>
      </w:r>
      <w:r>
        <w:rPr>
          <w:rFonts w:ascii="仿宋_GB2312" w:eastAsia="仿宋_GB2312" w:hint="eastAsia"/>
          <w:b/>
          <w:kern w:val="2"/>
          <w:sz w:val="32"/>
          <w:szCs w:val="32"/>
        </w:rPr>
        <w:t>：</w:t>
      </w:r>
    </w:p>
    <w:p w:rsidR="00F25FA8" w:rsidRDefault="00986B4E">
      <w:pPr>
        <w:jc w:val="center"/>
        <w:outlineLvl w:val="2"/>
        <w:rPr>
          <w:rFonts w:ascii="宋体" w:hAnsi="宋体" w:cs="宋体"/>
          <w:b/>
          <w:bCs/>
          <w:sz w:val="32"/>
          <w:szCs w:val="32"/>
        </w:rPr>
      </w:pPr>
      <w:r>
        <w:rPr>
          <w:rFonts w:ascii="宋体" w:hAnsi="宋体" w:cs="宋体" w:hint="eastAsia"/>
          <w:b/>
          <w:bCs/>
          <w:sz w:val="32"/>
          <w:szCs w:val="32"/>
        </w:rPr>
        <w:t>诚信承诺函</w:t>
      </w:r>
    </w:p>
    <w:p w:rsidR="00F25FA8" w:rsidRDefault="00F25FA8">
      <w:pPr>
        <w:spacing w:line="360" w:lineRule="auto"/>
        <w:rPr>
          <w:rFonts w:ascii="宋体" w:hAnsi="宋体" w:cs="宋体"/>
          <w:sz w:val="22"/>
        </w:rPr>
      </w:pPr>
    </w:p>
    <w:p w:rsidR="00F25FA8" w:rsidRDefault="00986B4E">
      <w:pPr>
        <w:spacing w:line="360" w:lineRule="auto"/>
        <w:rPr>
          <w:rFonts w:ascii="宋体" w:eastAsia="宋体" w:hAnsi="宋体" w:cs="宋体"/>
          <w:sz w:val="22"/>
        </w:rPr>
      </w:pPr>
      <w:r>
        <w:rPr>
          <w:rFonts w:ascii="宋体" w:eastAsia="宋体" w:hAnsi="宋体" w:cs="宋体" w:hint="eastAsia"/>
          <w:sz w:val="22"/>
        </w:rPr>
        <w:t>致：深圳计算科学研究院</w:t>
      </w: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我公司承诺，在政府采购招标投标活动中无下列行为：</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（六）在采购活动中应当回避而未回避的；</w:t>
      </w:r>
      <w:r>
        <w:rPr>
          <w:rFonts w:ascii="宋体" w:eastAsia="宋体" w:hAnsi="宋体" w:cs="宋体" w:hint="eastAsia"/>
          <w:sz w:val="22"/>
        </w:rPr>
        <w:t xml:space="preserve"> </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（七）恶意投诉的；</w:t>
      </w:r>
      <w:r>
        <w:rPr>
          <w:rFonts w:ascii="宋体" w:eastAsia="宋体" w:hAnsi="宋体" w:cs="宋体" w:hint="eastAsia"/>
          <w:sz w:val="22"/>
        </w:rPr>
        <w:t xml:space="preserve"> </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（八）向采购项目相关人行贿或者提供其他不当利益的；</w:t>
      </w:r>
      <w:r>
        <w:rPr>
          <w:rFonts w:ascii="宋体" w:eastAsia="宋体" w:hAnsi="宋体" w:cs="宋体" w:hint="eastAsia"/>
          <w:sz w:val="22"/>
        </w:rPr>
        <w:t xml:space="preserve"> </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（十一）参与本项目投标前三年内，在经营活动中没有重大违法记录；</w:t>
      </w:r>
      <w:r>
        <w:rPr>
          <w:rFonts w:ascii="宋体" w:eastAsia="宋体" w:hAnsi="宋体" w:cs="宋体" w:hint="eastAsia"/>
          <w:sz w:val="22"/>
        </w:rPr>
        <w:t xml:space="preserve"> </w:t>
      </w:r>
    </w:p>
    <w:p w:rsidR="00F25FA8" w:rsidRDefault="00986B4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F25FA8" w:rsidRDefault="00F25FA8">
      <w:pPr>
        <w:spacing w:line="360" w:lineRule="auto"/>
        <w:ind w:firstLineChars="200" w:firstLine="440"/>
        <w:rPr>
          <w:rFonts w:ascii="宋体" w:eastAsia="宋体" w:hAnsi="宋体" w:cs="宋体"/>
          <w:sz w:val="22"/>
        </w:rPr>
      </w:pPr>
    </w:p>
    <w:p w:rsidR="00F25FA8" w:rsidRDefault="00986B4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F25FA8" w:rsidRDefault="00986B4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F25FA8" w:rsidRDefault="00986B4E">
      <w:pPr>
        <w:pStyle w:val="-1"/>
        <w:ind w:firstLineChars="0" w:firstLine="0"/>
        <w:rPr>
          <w:rFonts w:eastAsia="宋体"/>
          <w:sz w:val="2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p w:rsidR="00F25FA8" w:rsidRDefault="00986B4E">
      <w:pPr>
        <w:pStyle w:val="a1"/>
        <w:rPr>
          <w:rFonts w:hint="default"/>
          <w:kern w:val="0"/>
          <w:szCs w:val="20"/>
        </w:rPr>
      </w:pPr>
      <w:r>
        <w:br w:type="page"/>
      </w:r>
    </w:p>
    <w:p w:rsidR="00F25FA8" w:rsidRDefault="00986B4E">
      <w:pPr>
        <w:pStyle w:val="a1"/>
        <w:tabs>
          <w:tab w:val="center" w:pos="4473"/>
        </w:tabs>
        <w:outlineLvl w:val="1"/>
        <w:rPr>
          <w:rFonts w:ascii="仿宋_GB2312" w:eastAsia="仿宋_GB2312" w:hint="default"/>
          <w:b/>
          <w:sz w:val="32"/>
          <w:szCs w:val="32"/>
        </w:rPr>
      </w:pPr>
      <w:r>
        <w:rPr>
          <w:rFonts w:ascii="仿宋_GB2312" w:eastAsia="仿宋_GB2312"/>
          <w:b/>
          <w:sz w:val="32"/>
          <w:szCs w:val="32"/>
        </w:rPr>
        <w:lastRenderedPageBreak/>
        <w:t>附件</w:t>
      </w:r>
      <w:r>
        <w:rPr>
          <w:rFonts w:ascii="仿宋_GB2312" w:eastAsia="仿宋_GB2312"/>
          <w:b/>
          <w:sz w:val="32"/>
          <w:szCs w:val="32"/>
        </w:rPr>
        <w:t>6</w:t>
      </w:r>
      <w:r>
        <w:rPr>
          <w:rFonts w:ascii="仿宋_GB2312" w:eastAsia="仿宋_GB2312"/>
          <w:b/>
          <w:sz w:val="32"/>
          <w:szCs w:val="32"/>
        </w:rPr>
        <w:t>：</w:t>
      </w:r>
      <w:r>
        <w:rPr>
          <w:rFonts w:ascii="仿宋_GB2312" w:eastAsia="仿宋_GB2312" w:hint="default"/>
          <w:b/>
          <w:sz w:val="32"/>
          <w:szCs w:val="32"/>
        </w:rPr>
        <w:t xml:space="preserve"> </w:t>
      </w:r>
    </w:p>
    <w:p w:rsidR="00F25FA8" w:rsidRDefault="00986B4E">
      <w:pPr>
        <w:jc w:val="center"/>
        <w:outlineLvl w:val="2"/>
        <w:rPr>
          <w:rFonts w:ascii="宋体" w:hAnsi="宋体" w:cs="宋体"/>
          <w:b/>
          <w:bCs/>
          <w:sz w:val="32"/>
          <w:szCs w:val="32"/>
        </w:rPr>
      </w:pPr>
      <w:r>
        <w:rPr>
          <w:rFonts w:ascii="宋体" w:hAnsi="宋体" w:cs="宋体"/>
          <w:b/>
          <w:bCs/>
          <w:sz w:val="32"/>
          <w:szCs w:val="32"/>
        </w:rPr>
        <w:t>承诺函</w:t>
      </w:r>
    </w:p>
    <w:p w:rsidR="00F25FA8" w:rsidRDefault="00F25FA8">
      <w:pPr>
        <w:spacing w:line="360" w:lineRule="auto"/>
        <w:rPr>
          <w:rFonts w:ascii="宋体" w:eastAsia="宋体" w:hAnsi="宋体" w:cs="宋体"/>
          <w:sz w:val="22"/>
        </w:rPr>
      </w:pPr>
    </w:p>
    <w:p w:rsidR="00F25FA8" w:rsidRDefault="00986B4E">
      <w:pPr>
        <w:spacing w:line="360" w:lineRule="auto"/>
        <w:rPr>
          <w:rFonts w:ascii="宋体" w:eastAsia="宋体" w:hAnsi="宋体" w:cs="宋体"/>
          <w:sz w:val="22"/>
        </w:rPr>
      </w:pPr>
      <w:r>
        <w:rPr>
          <w:rFonts w:ascii="宋体" w:eastAsia="宋体" w:hAnsi="宋体" w:cs="宋体" w:hint="eastAsia"/>
          <w:sz w:val="22"/>
        </w:rPr>
        <w:t>致：深圳计算科学研究院</w:t>
      </w:r>
    </w:p>
    <w:p w:rsidR="00F25FA8" w:rsidRDefault="00986B4E">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项目，作出承诺：</w:t>
      </w: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合同签订后按时按质交付项目所需技术、文件、物料、设备、人工等项目所需服务；</w:t>
      </w:r>
    </w:p>
    <w:p w:rsidR="00F25FA8" w:rsidRDefault="00986B4E">
      <w:pPr>
        <w:spacing w:line="360" w:lineRule="auto"/>
        <w:ind w:firstLineChars="200" w:firstLine="440"/>
        <w:rPr>
          <w:rFonts w:ascii="宋体" w:eastAsia="宋体" w:hAnsi="宋体" w:cs="宋体"/>
          <w:color w:val="000000" w:themeColor="text1"/>
          <w:sz w:val="22"/>
          <w:szCs w:val="32"/>
        </w:rPr>
      </w:pPr>
      <w:r>
        <w:rPr>
          <w:rFonts w:ascii="宋体" w:eastAsia="宋体" w:hAnsi="宋体" w:cs="宋体"/>
          <w:color w:val="000000" w:themeColor="text1"/>
          <w:sz w:val="22"/>
          <w:szCs w:val="32"/>
        </w:rPr>
        <w:t>2.</w:t>
      </w:r>
      <w:r>
        <w:rPr>
          <w:rFonts w:ascii="宋体" w:eastAsia="宋体" w:hAnsi="宋体" w:cs="宋体" w:hint="eastAsia"/>
          <w:color w:val="000000" w:themeColor="text1"/>
          <w:sz w:val="22"/>
          <w:szCs w:val="32"/>
        </w:rPr>
        <w:t>若项目无法按计划推进，我方承诺提前</w:t>
      </w:r>
      <w:r>
        <w:rPr>
          <w:rFonts w:ascii="宋体" w:eastAsia="宋体" w:hAnsi="宋体" w:cs="宋体" w:hint="eastAsia"/>
          <w:color w:val="000000" w:themeColor="text1"/>
          <w:sz w:val="22"/>
          <w:szCs w:val="32"/>
        </w:rPr>
        <w:t>7</w:t>
      </w:r>
      <w:r>
        <w:rPr>
          <w:rFonts w:ascii="宋体" w:eastAsia="宋体" w:hAnsi="宋体" w:cs="宋体" w:hint="eastAsia"/>
          <w:color w:val="000000" w:themeColor="text1"/>
          <w:sz w:val="22"/>
          <w:szCs w:val="32"/>
        </w:rPr>
        <w:t>天通知采购人并及时做出专业处理；</w:t>
      </w:r>
    </w:p>
    <w:p w:rsidR="00F25FA8" w:rsidRDefault="00986B4E">
      <w:pPr>
        <w:spacing w:line="360" w:lineRule="auto"/>
        <w:ind w:firstLineChars="200" w:firstLine="440"/>
        <w:rPr>
          <w:rFonts w:ascii="宋体" w:eastAsia="宋体" w:hAnsi="宋体" w:cs="宋体"/>
          <w:sz w:val="22"/>
        </w:rPr>
      </w:pPr>
      <w:r>
        <w:rPr>
          <w:rFonts w:ascii="宋体" w:eastAsia="宋体" w:hAnsi="宋体" w:cs="宋体"/>
          <w:sz w:val="22"/>
        </w:rPr>
        <w:t>3.</w:t>
      </w:r>
      <w:r>
        <w:rPr>
          <w:rFonts w:ascii="宋体" w:eastAsia="宋体" w:hAnsi="宋体" w:cs="宋体"/>
          <w:sz w:val="22"/>
        </w:rPr>
        <w:t>我方将</w:t>
      </w:r>
      <w:r>
        <w:rPr>
          <w:rFonts w:ascii="宋体" w:eastAsia="宋体" w:hAnsi="宋体" w:cs="宋体" w:hint="eastAsia"/>
          <w:sz w:val="22"/>
        </w:rPr>
        <w:t>严守在履行本需求中通过各种方式知悉的采购人的人员信息和其他业务信息，不外泄；</w:t>
      </w:r>
    </w:p>
    <w:p w:rsidR="00F25FA8" w:rsidRDefault="00986B4E">
      <w:pPr>
        <w:spacing w:line="360" w:lineRule="auto"/>
        <w:ind w:firstLineChars="200" w:firstLine="440"/>
        <w:rPr>
          <w:rFonts w:ascii="宋体" w:eastAsia="宋体" w:hAnsi="宋体" w:cs="宋体"/>
          <w:sz w:val="22"/>
        </w:rPr>
      </w:pPr>
      <w:r>
        <w:rPr>
          <w:rFonts w:ascii="宋体" w:eastAsia="宋体" w:hAnsi="宋体" w:cs="宋体"/>
          <w:sz w:val="22"/>
        </w:rPr>
        <w:t>4</w:t>
      </w:r>
      <w:r>
        <w:rPr>
          <w:rFonts w:ascii="宋体" w:eastAsia="宋体" w:hAnsi="宋体" w:cs="宋体" w:hint="eastAsia"/>
          <w:sz w:val="22"/>
        </w:rPr>
        <w:t>.</w:t>
      </w:r>
      <w:r>
        <w:rPr>
          <w:rFonts w:ascii="宋体" w:eastAsia="宋体" w:hAnsi="宋体" w:cs="宋体" w:hint="eastAsia"/>
          <w:sz w:val="22"/>
        </w:rPr>
        <w:t>我方承诺特装展台制作、材料物料运输、展台报馆、</w:t>
      </w:r>
      <w:r>
        <w:rPr>
          <w:rFonts w:ascii="宋体" w:eastAsia="宋体" w:hAnsi="宋体" w:cs="宋体"/>
          <w:sz w:val="22"/>
        </w:rPr>
        <w:t>特装展台搭建</w:t>
      </w:r>
      <w:r>
        <w:rPr>
          <w:rFonts w:ascii="宋体" w:eastAsia="宋体" w:hAnsi="宋体" w:cs="宋体" w:hint="eastAsia"/>
          <w:sz w:val="22"/>
        </w:rPr>
        <w:t>及撤展，全部由我方负责，全部满足国家、地方政府及组委会相关安全和资质要求；</w:t>
      </w:r>
    </w:p>
    <w:p w:rsidR="00F25FA8" w:rsidRDefault="00986B4E">
      <w:pPr>
        <w:spacing w:line="360" w:lineRule="auto"/>
        <w:ind w:firstLineChars="200" w:firstLine="440"/>
        <w:rPr>
          <w:rFonts w:ascii="宋体" w:eastAsia="宋体" w:hAnsi="宋体" w:cs="宋体"/>
          <w:sz w:val="22"/>
        </w:rPr>
      </w:pPr>
      <w:r>
        <w:rPr>
          <w:rFonts w:ascii="宋体" w:eastAsia="宋体" w:hAnsi="宋体" w:cs="宋体"/>
          <w:sz w:val="22"/>
        </w:rPr>
        <w:t>5</w:t>
      </w:r>
      <w:r>
        <w:rPr>
          <w:rFonts w:ascii="宋体" w:eastAsia="宋体" w:hAnsi="宋体" w:cs="宋体" w:hint="eastAsia"/>
          <w:sz w:val="22"/>
        </w:rPr>
        <w:t>.</w:t>
      </w:r>
      <w:r>
        <w:rPr>
          <w:rFonts w:ascii="宋体" w:eastAsia="宋体" w:hAnsi="宋体" w:cs="宋体" w:hint="eastAsia"/>
          <w:kern w:val="0"/>
          <w:sz w:val="22"/>
          <w:u w:val="single"/>
        </w:rPr>
        <w:t xml:space="preserve">                      </w:t>
      </w:r>
    </w:p>
    <w:p w:rsidR="00F25FA8" w:rsidRDefault="00F25FA8">
      <w:pPr>
        <w:spacing w:line="360" w:lineRule="auto"/>
        <w:ind w:firstLineChars="200" w:firstLine="440"/>
        <w:rPr>
          <w:rFonts w:ascii="宋体" w:eastAsia="宋体" w:hAnsi="宋体" w:cs="宋体"/>
          <w:color w:val="FF0000"/>
          <w:sz w:val="22"/>
        </w:rPr>
      </w:pPr>
    </w:p>
    <w:p w:rsidR="00F25FA8" w:rsidRDefault="00986B4E">
      <w:pPr>
        <w:spacing w:line="360" w:lineRule="auto"/>
        <w:ind w:firstLineChars="200" w:firstLine="440"/>
        <w:rPr>
          <w:rFonts w:ascii="宋体" w:eastAsia="宋体" w:hAnsi="宋体" w:cs="宋体"/>
          <w:color w:val="FF0000"/>
          <w:sz w:val="22"/>
        </w:rPr>
      </w:pPr>
      <w:r>
        <w:rPr>
          <w:rFonts w:ascii="宋体" w:eastAsia="宋体" w:hAnsi="宋体" w:cs="宋体" w:hint="eastAsia"/>
          <w:color w:val="FF0000"/>
          <w:sz w:val="22"/>
        </w:rPr>
        <w:t>（其他承诺事项自拟）</w:t>
      </w:r>
    </w:p>
    <w:p w:rsidR="00F25FA8" w:rsidRDefault="00F25FA8">
      <w:pPr>
        <w:spacing w:line="360" w:lineRule="auto"/>
        <w:ind w:firstLineChars="200" w:firstLine="440"/>
        <w:rPr>
          <w:rFonts w:ascii="宋体" w:eastAsia="宋体" w:hAnsi="宋体" w:cs="宋体"/>
          <w:sz w:val="22"/>
        </w:rPr>
      </w:pPr>
    </w:p>
    <w:p w:rsidR="00F25FA8" w:rsidRDefault="00986B4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F25FA8" w:rsidRDefault="00F25FA8">
      <w:pPr>
        <w:spacing w:line="360" w:lineRule="auto"/>
        <w:ind w:firstLineChars="200" w:firstLine="440"/>
        <w:rPr>
          <w:rFonts w:ascii="宋体" w:eastAsia="宋体" w:hAnsi="宋体" w:cs="宋体"/>
          <w:sz w:val="22"/>
        </w:rPr>
      </w:pPr>
    </w:p>
    <w:p w:rsidR="00F25FA8" w:rsidRDefault="00986B4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F25FA8" w:rsidRDefault="00986B4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F25FA8" w:rsidRDefault="00986B4E">
      <w:pPr>
        <w:pStyle w:val="-1"/>
        <w:ind w:firstLineChars="0" w:firstLine="0"/>
        <w:rPr>
          <w:rFonts w:ascii="仿宋_GB2312" w:eastAsia="仿宋_GB2312"/>
          <w:kern w:val="2"/>
          <w:sz w:val="32"/>
          <w:szCs w:val="3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p w:rsidR="00F25FA8" w:rsidRDefault="00F25FA8">
      <w:pPr>
        <w:pStyle w:val="-1"/>
        <w:ind w:firstLineChars="0" w:firstLine="0"/>
        <w:rPr>
          <w:rFonts w:ascii="仿宋_GB2312" w:eastAsia="仿宋_GB2312"/>
          <w:kern w:val="2"/>
          <w:sz w:val="32"/>
          <w:szCs w:val="32"/>
        </w:rPr>
      </w:pPr>
    </w:p>
    <w:p w:rsidR="00F25FA8" w:rsidRDefault="00986B4E">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w:t>
      </w:r>
      <w:r>
        <w:rPr>
          <w:rFonts w:ascii="仿宋_GB2312" w:eastAsia="仿宋_GB2312"/>
          <w:b/>
          <w:sz w:val="32"/>
          <w:szCs w:val="32"/>
        </w:rPr>
        <w:t>7</w:t>
      </w:r>
      <w:r>
        <w:rPr>
          <w:rFonts w:ascii="仿宋_GB2312" w:eastAsia="仿宋_GB2312" w:hint="eastAsia"/>
          <w:b/>
          <w:sz w:val="32"/>
          <w:szCs w:val="32"/>
        </w:rPr>
        <w:t>：</w:t>
      </w:r>
    </w:p>
    <w:p w:rsidR="00F25FA8" w:rsidRDefault="00F25FA8">
      <w:pPr>
        <w:outlineLvl w:val="2"/>
        <w:rPr>
          <w:rFonts w:ascii="仿宋_GB2312" w:eastAsia="仿宋_GB2312"/>
          <w:sz w:val="32"/>
          <w:szCs w:val="32"/>
        </w:rPr>
      </w:pPr>
    </w:p>
    <w:p w:rsidR="00F25FA8" w:rsidRDefault="00986B4E">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F25FA8" w:rsidRDefault="00F25FA8"/>
    <w:p w:rsidR="00F25FA8" w:rsidRDefault="00986B4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F25FA8" w:rsidRDefault="00986B4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811"/>
        <w:gridCol w:w="873"/>
        <w:gridCol w:w="890"/>
        <w:gridCol w:w="871"/>
        <w:gridCol w:w="871"/>
        <w:gridCol w:w="872"/>
        <w:gridCol w:w="872"/>
      </w:tblGrid>
      <w:tr w:rsidR="00F25FA8">
        <w:trPr>
          <w:trHeight w:val="740"/>
          <w:jc w:val="center"/>
        </w:trPr>
        <w:tc>
          <w:tcPr>
            <w:tcW w:w="801"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561"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604"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职务</w:t>
            </w:r>
          </w:p>
        </w:tc>
        <w:tc>
          <w:tcPr>
            <w:tcW w:w="616"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职称</w:t>
            </w:r>
          </w:p>
        </w:tc>
        <w:tc>
          <w:tcPr>
            <w:tcW w:w="603"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学历</w:t>
            </w:r>
          </w:p>
        </w:tc>
        <w:tc>
          <w:tcPr>
            <w:tcW w:w="603" w:type="pct"/>
            <w:shd w:val="clear" w:color="auto" w:fill="B8CCE4"/>
            <w:vAlign w:val="center"/>
          </w:tcPr>
          <w:p w:rsidR="00F25FA8" w:rsidRDefault="00986B4E">
            <w:pPr>
              <w:tabs>
                <w:tab w:val="left" w:pos="283"/>
              </w:tabs>
              <w:spacing w:line="360" w:lineRule="exact"/>
              <w:jc w:val="center"/>
              <w:rPr>
                <w:rFonts w:ascii="宋体" w:eastAsia="宋体" w:hAnsi="宋体" w:cs="宋体"/>
                <w:b/>
                <w:sz w:val="22"/>
              </w:rPr>
            </w:pPr>
            <w:r>
              <w:rPr>
                <w:rFonts w:ascii="宋体" w:eastAsia="宋体" w:hAnsi="宋体" w:cs="宋体" w:hint="eastAsia"/>
                <w:b/>
                <w:sz w:val="22"/>
              </w:rPr>
              <w:t>专业</w:t>
            </w:r>
          </w:p>
        </w:tc>
        <w:tc>
          <w:tcPr>
            <w:tcW w:w="604"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工作年限</w:t>
            </w:r>
          </w:p>
        </w:tc>
        <w:tc>
          <w:tcPr>
            <w:tcW w:w="604" w:type="pct"/>
            <w:shd w:val="clear" w:color="auto" w:fill="B8CCE4"/>
            <w:vAlign w:val="center"/>
          </w:tcPr>
          <w:p w:rsidR="00F25FA8" w:rsidRDefault="00986B4E">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F25FA8">
        <w:trPr>
          <w:trHeight w:val="1277"/>
          <w:jc w:val="center"/>
        </w:trPr>
        <w:tc>
          <w:tcPr>
            <w:tcW w:w="801" w:type="pct"/>
            <w:vAlign w:val="center"/>
          </w:tcPr>
          <w:p w:rsidR="00F25FA8" w:rsidRDefault="00986B4E">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F25FA8" w:rsidRDefault="00986B4E">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86"/>
          <w:jc w:val="center"/>
        </w:trPr>
        <w:tc>
          <w:tcPr>
            <w:tcW w:w="801" w:type="pct"/>
            <w:vMerge w:val="restart"/>
            <w:vAlign w:val="center"/>
          </w:tcPr>
          <w:p w:rsidR="00F25FA8" w:rsidRDefault="00986B4E">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86"/>
          <w:jc w:val="center"/>
        </w:trPr>
        <w:tc>
          <w:tcPr>
            <w:tcW w:w="801" w:type="pct"/>
            <w:vMerge/>
          </w:tcPr>
          <w:p w:rsidR="00F25FA8" w:rsidRDefault="00F25FA8">
            <w:pPr>
              <w:spacing w:line="360" w:lineRule="exact"/>
              <w:rPr>
                <w:rFonts w:ascii="宋体" w:eastAsia="宋体" w:hAnsi="宋体" w:cs="宋体"/>
                <w:bCs/>
                <w:sz w:val="22"/>
              </w:rPr>
            </w:pP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86"/>
          <w:jc w:val="center"/>
        </w:trPr>
        <w:tc>
          <w:tcPr>
            <w:tcW w:w="801" w:type="pct"/>
            <w:vMerge/>
          </w:tcPr>
          <w:p w:rsidR="00F25FA8" w:rsidRDefault="00F25FA8">
            <w:pPr>
              <w:spacing w:line="360" w:lineRule="exact"/>
              <w:rPr>
                <w:rFonts w:ascii="宋体" w:eastAsia="宋体" w:hAnsi="宋体" w:cs="宋体"/>
                <w:bCs/>
                <w:sz w:val="22"/>
              </w:rPr>
            </w:pP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86"/>
          <w:jc w:val="center"/>
        </w:trPr>
        <w:tc>
          <w:tcPr>
            <w:tcW w:w="801" w:type="pct"/>
            <w:vMerge/>
          </w:tcPr>
          <w:p w:rsidR="00F25FA8" w:rsidRDefault="00F25FA8">
            <w:pPr>
              <w:spacing w:line="360" w:lineRule="exact"/>
              <w:rPr>
                <w:rFonts w:ascii="宋体" w:eastAsia="宋体" w:hAnsi="宋体" w:cs="宋体"/>
                <w:bCs/>
                <w:sz w:val="22"/>
              </w:rPr>
            </w:pP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86"/>
          <w:jc w:val="center"/>
        </w:trPr>
        <w:tc>
          <w:tcPr>
            <w:tcW w:w="801" w:type="pct"/>
            <w:vMerge/>
          </w:tcPr>
          <w:p w:rsidR="00F25FA8" w:rsidRDefault="00F25FA8">
            <w:pPr>
              <w:spacing w:line="360" w:lineRule="exact"/>
              <w:rPr>
                <w:rFonts w:ascii="宋体" w:eastAsia="宋体" w:hAnsi="宋体" w:cs="宋体"/>
                <w:bCs/>
                <w:sz w:val="22"/>
              </w:rPr>
            </w:pP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r w:rsidR="00F25FA8">
        <w:trPr>
          <w:trHeight w:val="597"/>
          <w:jc w:val="center"/>
        </w:trPr>
        <w:tc>
          <w:tcPr>
            <w:tcW w:w="801" w:type="pct"/>
            <w:vMerge/>
          </w:tcPr>
          <w:p w:rsidR="00F25FA8" w:rsidRDefault="00F25FA8">
            <w:pPr>
              <w:spacing w:line="360" w:lineRule="exact"/>
              <w:rPr>
                <w:rFonts w:ascii="宋体" w:eastAsia="宋体" w:hAnsi="宋体" w:cs="宋体"/>
                <w:bCs/>
                <w:sz w:val="22"/>
              </w:rPr>
            </w:pPr>
          </w:p>
        </w:tc>
        <w:tc>
          <w:tcPr>
            <w:tcW w:w="561"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16"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3"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c>
          <w:tcPr>
            <w:tcW w:w="604" w:type="pct"/>
          </w:tcPr>
          <w:p w:rsidR="00F25FA8" w:rsidRDefault="00F25FA8">
            <w:pPr>
              <w:spacing w:line="360" w:lineRule="exact"/>
              <w:rPr>
                <w:rFonts w:ascii="宋体" w:eastAsia="宋体" w:hAnsi="宋体" w:cs="宋体"/>
                <w:bCs/>
                <w:sz w:val="22"/>
              </w:rPr>
            </w:pPr>
          </w:p>
        </w:tc>
      </w:tr>
    </w:tbl>
    <w:p w:rsidR="00F25FA8" w:rsidRDefault="00986B4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F25FA8" w:rsidRDefault="00986B4E">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注：本表可根据实际情况自行调整。</w:t>
      </w:r>
    </w:p>
    <w:p w:rsidR="00F25FA8" w:rsidRDefault="00986B4E">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F25FA8" w:rsidRDefault="00986B4E">
      <w:pPr>
        <w:spacing w:line="360" w:lineRule="auto"/>
        <w:ind w:leftChars="200" w:left="420"/>
        <w:rPr>
          <w:rFonts w:ascii="宋体" w:eastAsia="宋体" w:hAnsi="宋体" w:cs="宋体"/>
          <w:sz w:val="22"/>
        </w:rPr>
      </w:pPr>
      <w:r>
        <w:rPr>
          <w:rFonts w:ascii="宋体" w:eastAsia="宋体" w:hAnsi="宋体" w:cs="宋体" w:hint="eastAsia"/>
          <w:sz w:val="22"/>
        </w:rPr>
        <w:t>投标人名称（盖章）：</w:t>
      </w:r>
      <w:r>
        <w:rPr>
          <w:rFonts w:ascii="宋体" w:eastAsia="宋体" w:hAnsi="宋体" w:cs="宋体" w:hint="eastAsia"/>
          <w:sz w:val="22"/>
        </w:rPr>
        <w:t xml:space="preserve">                        </w:t>
      </w:r>
    </w:p>
    <w:p w:rsidR="00F25FA8" w:rsidRDefault="00986B4E">
      <w:pPr>
        <w:spacing w:line="360" w:lineRule="auto"/>
        <w:ind w:leftChars="200" w:left="420"/>
        <w:rPr>
          <w:rFonts w:ascii="宋体" w:eastAsia="宋体" w:hAnsi="宋体" w:cs="宋体"/>
          <w:sz w:val="22"/>
        </w:rPr>
      </w:pPr>
      <w:r>
        <w:rPr>
          <w:rFonts w:ascii="宋体" w:eastAsia="宋体" w:hAnsi="宋体" w:cs="宋体" w:hint="eastAsia"/>
          <w:sz w:val="22"/>
        </w:rPr>
        <w:t>日期：</w:t>
      </w:r>
      <w:r>
        <w:rPr>
          <w:rFonts w:ascii="宋体" w:eastAsia="宋体" w:hAnsi="宋体" w:cs="宋体" w:hint="eastAsia"/>
          <w:sz w:val="22"/>
        </w:rPr>
        <w:t xml:space="preserve">   </w:t>
      </w:r>
      <w:r>
        <w:rPr>
          <w:rFonts w:ascii="宋体" w:eastAsia="宋体" w:hAnsi="宋体" w:cs="宋体" w:hint="eastAsia"/>
          <w:sz w:val="22"/>
        </w:rPr>
        <w:t>年</w:t>
      </w:r>
      <w:r>
        <w:rPr>
          <w:rFonts w:ascii="宋体" w:eastAsia="宋体" w:hAnsi="宋体" w:cs="宋体" w:hint="eastAsia"/>
          <w:sz w:val="22"/>
        </w:rPr>
        <w:t xml:space="preserve">   </w:t>
      </w:r>
      <w:r>
        <w:rPr>
          <w:rFonts w:ascii="宋体" w:eastAsia="宋体" w:hAnsi="宋体" w:cs="宋体" w:hint="eastAsia"/>
          <w:sz w:val="22"/>
        </w:rPr>
        <w:t>月</w:t>
      </w:r>
      <w:r>
        <w:rPr>
          <w:rFonts w:ascii="宋体" w:eastAsia="宋体" w:hAnsi="宋体" w:cs="宋体" w:hint="eastAsia"/>
          <w:sz w:val="22"/>
        </w:rPr>
        <w:t xml:space="preserve">   </w:t>
      </w:r>
      <w:r>
        <w:rPr>
          <w:rFonts w:ascii="宋体" w:eastAsia="宋体" w:hAnsi="宋体" w:cs="宋体" w:hint="eastAsia"/>
          <w:sz w:val="22"/>
        </w:rPr>
        <w:t>日</w:t>
      </w:r>
    </w:p>
    <w:p w:rsidR="00F25FA8" w:rsidRDefault="00F25FA8">
      <w:pPr>
        <w:pStyle w:val="-1"/>
        <w:ind w:firstLineChars="0" w:firstLine="0"/>
        <w:rPr>
          <w:rFonts w:ascii="仿宋_GB2312" w:eastAsia="仿宋_GB2312"/>
          <w:kern w:val="2"/>
          <w:sz w:val="32"/>
          <w:szCs w:val="32"/>
        </w:rPr>
      </w:pPr>
    </w:p>
    <w:p w:rsidR="00F25FA8" w:rsidRDefault="00F25FA8">
      <w:pPr>
        <w:pStyle w:val="-1"/>
        <w:ind w:firstLineChars="0" w:firstLine="0"/>
        <w:rPr>
          <w:rFonts w:ascii="仿宋_GB2312" w:eastAsia="仿宋_GB2312"/>
          <w:kern w:val="2"/>
          <w:sz w:val="32"/>
          <w:szCs w:val="32"/>
        </w:rPr>
      </w:pPr>
    </w:p>
    <w:p w:rsidR="00F25FA8" w:rsidRDefault="00F25FA8"/>
    <w:p w:rsidR="00F25FA8" w:rsidRDefault="00F25FA8">
      <w:pPr>
        <w:widowControl/>
        <w:jc w:val="left"/>
      </w:pPr>
    </w:p>
    <w:sectPr w:rsidR="00F25FA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4E" w:rsidRDefault="00986B4E">
      <w:r>
        <w:separator/>
      </w:r>
    </w:p>
  </w:endnote>
  <w:endnote w:type="continuationSeparator" w:id="0">
    <w:p w:rsidR="00986B4E" w:rsidRDefault="0098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F25FA8" w:rsidRDefault="00986B4E">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F24849" w:rsidRPr="00F24849">
          <w:rPr>
            <w:rFonts w:asciiTheme="minorEastAsia" w:eastAsiaTheme="minorEastAsia" w:hAnsiTheme="minorEastAsia"/>
            <w:noProof/>
            <w:sz w:val="21"/>
            <w:lang w:val="zh-CN"/>
          </w:rPr>
          <w:t>1</w:t>
        </w:r>
        <w:r>
          <w:rPr>
            <w:rFonts w:asciiTheme="minorEastAsia" w:eastAsiaTheme="minorEastAsia" w:hAnsiTheme="minorEastAsia"/>
            <w:sz w:val="21"/>
          </w:rPr>
          <w:fldChar w:fldCharType="end"/>
        </w:r>
      </w:p>
    </w:sdtContent>
  </w:sdt>
  <w:p w:rsidR="00F25FA8" w:rsidRDefault="00F25F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4E" w:rsidRDefault="00986B4E">
      <w:r>
        <w:separator/>
      </w:r>
    </w:p>
  </w:footnote>
  <w:footnote w:type="continuationSeparator" w:id="0">
    <w:p w:rsidR="00986B4E" w:rsidRDefault="00986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623D5392"/>
    <w:multiLevelType w:val="singleLevel"/>
    <w:tmpl w:val="623D5392"/>
    <w:lvl w:ilvl="0">
      <w:start w:val="1"/>
      <w:numFmt w:val="decimal"/>
      <w:suff w:val="nothing"/>
      <w:lvlText w:val="（%1）"/>
      <w:lvlJc w:val="left"/>
    </w:lvl>
  </w:abstractNum>
  <w:abstractNum w:abstractNumId="2" w15:restartNumberingAfterBreak="0">
    <w:nsid w:val="76607280"/>
    <w:multiLevelType w:val="singleLevel"/>
    <w:tmpl w:val="7660728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A2"/>
    <w:rsid w:val="FFBDC85D"/>
    <w:rsid w:val="0000021D"/>
    <w:rsid w:val="00004A7F"/>
    <w:rsid w:val="000169AF"/>
    <w:rsid w:val="00040DD5"/>
    <w:rsid w:val="00051DD9"/>
    <w:rsid w:val="00051EC8"/>
    <w:rsid w:val="00093A9B"/>
    <w:rsid w:val="000A0DE9"/>
    <w:rsid w:val="000D1109"/>
    <w:rsid w:val="00104020"/>
    <w:rsid w:val="00116E2C"/>
    <w:rsid w:val="0014309B"/>
    <w:rsid w:val="00152836"/>
    <w:rsid w:val="00181D7F"/>
    <w:rsid w:val="00187FF4"/>
    <w:rsid w:val="001D18AF"/>
    <w:rsid w:val="00256CD0"/>
    <w:rsid w:val="00257C67"/>
    <w:rsid w:val="00261240"/>
    <w:rsid w:val="00272F7C"/>
    <w:rsid w:val="002961C0"/>
    <w:rsid w:val="002F7325"/>
    <w:rsid w:val="00324FEC"/>
    <w:rsid w:val="003852F3"/>
    <w:rsid w:val="003A0531"/>
    <w:rsid w:val="003A12C4"/>
    <w:rsid w:val="003C78C4"/>
    <w:rsid w:val="003F1ED6"/>
    <w:rsid w:val="003F7D17"/>
    <w:rsid w:val="00423F8F"/>
    <w:rsid w:val="0049166E"/>
    <w:rsid w:val="004D7403"/>
    <w:rsid w:val="00541E43"/>
    <w:rsid w:val="005722AE"/>
    <w:rsid w:val="005A7D23"/>
    <w:rsid w:val="006060C4"/>
    <w:rsid w:val="006312F5"/>
    <w:rsid w:val="00633455"/>
    <w:rsid w:val="0066606B"/>
    <w:rsid w:val="006864DA"/>
    <w:rsid w:val="0069173D"/>
    <w:rsid w:val="006E0D6D"/>
    <w:rsid w:val="006E7DB5"/>
    <w:rsid w:val="006F6AE9"/>
    <w:rsid w:val="00727E24"/>
    <w:rsid w:val="00744BA5"/>
    <w:rsid w:val="007641C4"/>
    <w:rsid w:val="00767C55"/>
    <w:rsid w:val="007902FC"/>
    <w:rsid w:val="007A71BE"/>
    <w:rsid w:val="008764E8"/>
    <w:rsid w:val="008965FB"/>
    <w:rsid w:val="008A536F"/>
    <w:rsid w:val="008E3381"/>
    <w:rsid w:val="009113D3"/>
    <w:rsid w:val="00930E98"/>
    <w:rsid w:val="00933C5B"/>
    <w:rsid w:val="00952E46"/>
    <w:rsid w:val="00986B4E"/>
    <w:rsid w:val="00986FAC"/>
    <w:rsid w:val="0099357A"/>
    <w:rsid w:val="009C291E"/>
    <w:rsid w:val="009D2B97"/>
    <w:rsid w:val="00A11FF1"/>
    <w:rsid w:val="00A3036D"/>
    <w:rsid w:val="00A31328"/>
    <w:rsid w:val="00A63525"/>
    <w:rsid w:val="00B255AE"/>
    <w:rsid w:val="00B272B2"/>
    <w:rsid w:val="00B66DE6"/>
    <w:rsid w:val="00B66ED9"/>
    <w:rsid w:val="00B921C4"/>
    <w:rsid w:val="00B9621B"/>
    <w:rsid w:val="00BA5454"/>
    <w:rsid w:val="00BB1FC9"/>
    <w:rsid w:val="00BD3ADA"/>
    <w:rsid w:val="00C01787"/>
    <w:rsid w:val="00C13466"/>
    <w:rsid w:val="00C44F6E"/>
    <w:rsid w:val="00CD77C6"/>
    <w:rsid w:val="00D445F0"/>
    <w:rsid w:val="00D61FA2"/>
    <w:rsid w:val="00D778E8"/>
    <w:rsid w:val="00DC2FB1"/>
    <w:rsid w:val="00DC4C23"/>
    <w:rsid w:val="00DD6456"/>
    <w:rsid w:val="00E153AE"/>
    <w:rsid w:val="00E26F84"/>
    <w:rsid w:val="00E677E2"/>
    <w:rsid w:val="00E70DCB"/>
    <w:rsid w:val="00E8565E"/>
    <w:rsid w:val="00E90E22"/>
    <w:rsid w:val="00E9755D"/>
    <w:rsid w:val="00EB346A"/>
    <w:rsid w:val="00ED6760"/>
    <w:rsid w:val="00EE2DB3"/>
    <w:rsid w:val="00F06E41"/>
    <w:rsid w:val="00F11D12"/>
    <w:rsid w:val="00F24849"/>
    <w:rsid w:val="00F25FA8"/>
    <w:rsid w:val="00F31230"/>
    <w:rsid w:val="00F56A49"/>
    <w:rsid w:val="00F720E3"/>
    <w:rsid w:val="00FC2831"/>
    <w:rsid w:val="00FE3690"/>
    <w:rsid w:val="02A60D44"/>
    <w:rsid w:val="0566703C"/>
    <w:rsid w:val="07DA3B6D"/>
    <w:rsid w:val="0849203C"/>
    <w:rsid w:val="0B494101"/>
    <w:rsid w:val="0B922645"/>
    <w:rsid w:val="10514AA4"/>
    <w:rsid w:val="11AE2F10"/>
    <w:rsid w:val="15B36D47"/>
    <w:rsid w:val="1C0B22DE"/>
    <w:rsid w:val="203C683D"/>
    <w:rsid w:val="22D156E0"/>
    <w:rsid w:val="233612FD"/>
    <w:rsid w:val="24205E9B"/>
    <w:rsid w:val="26101CD0"/>
    <w:rsid w:val="29127FF4"/>
    <w:rsid w:val="292E2AD0"/>
    <w:rsid w:val="30492D83"/>
    <w:rsid w:val="33D87719"/>
    <w:rsid w:val="344A2B14"/>
    <w:rsid w:val="3F3767B0"/>
    <w:rsid w:val="44E47480"/>
    <w:rsid w:val="48FD5F50"/>
    <w:rsid w:val="500C5FAF"/>
    <w:rsid w:val="521C11F4"/>
    <w:rsid w:val="522F538A"/>
    <w:rsid w:val="52A64B31"/>
    <w:rsid w:val="5354199D"/>
    <w:rsid w:val="56B91AE8"/>
    <w:rsid w:val="610712C2"/>
    <w:rsid w:val="63F86CF8"/>
    <w:rsid w:val="66317F97"/>
    <w:rsid w:val="66903B07"/>
    <w:rsid w:val="6960540A"/>
    <w:rsid w:val="771665F4"/>
    <w:rsid w:val="7AAC46EB"/>
    <w:rsid w:val="7E0A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4EC3D-8041-4B70-990E-407A75E1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spacing w:after="120"/>
    </w:pPr>
    <w:rPr>
      <w:rFonts w:ascii="宋体" w:eastAsia="宋体" w:hAnsi="宋体" w:hint="eastAsia"/>
      <w:szCs w:val="24"/>
    </w:rPr>
  </w:style>
  <w:style w:type="paragraph" w:styleId="a">
    <w:name w:val="List Bullet"/>
    <w:basedOn w:val="a0"/>
    <w:qFormat/>
    <w:pPr>
      <w:numPr>
        <w:numId w:val="1"/>
      </w:numPr>
    </w:pPr>
    <w:rPr>
      <w:rFonts w:ascii="Calibri" w:eastAsia="宋体" w:hAnsi="Calibri" w:cs="Times New Roman"/>
      <w:szCs w:val="20"/>
    </w:rPr>
  </w:style>
  <w:style w:type="paragraph" w:styleId="a5">
    <w:name w:val="annotation text"/>
    <w:basedOn w:val="a0"/>
    <w:link w:val="Char0"/>
    <w:qFormat/>
    <w:pPr>
      <w:jc w:val="left"/>
    </w:p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5"/>
    <w:next w:val="a5"/>
    <w:link w:val="Char5"/>
    <w:uiPriority w:val="99"/>
    <w:unhideWhenUsed/>
    <w:qFormat/>
    <w:rPr>
      <w:b/>
      <w:bCs/>
    </w:rPr>
  </w:style>
  <w:style w:type="table" w:styleId="a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unhideWhenUsed/>
    <w:qFormat/>
    <w:rPr>
      <w:sz w:val="21"/>
      <w:szCs w:val="21"/>
    </w:rPr>
  </w:style>
  <w:style w:type="character" w:customStyle="1" w:styleId="2Char">
    <w:name w:val="标题 2 Char"/>
    <w:basedOn w:val="a2"/>
    <w:link w:val="2"/>
    <w:qFormat/>
    <w:rPr>
      <w:rFonts w:ascii="Arial" w:eastAsia="黑体" w:hAnsi="Arial" w:cs="Calibri"/>
      <w:b/>
      <w:bCs/>
      <w:sz w:val="32"/>
      <w:szCs w:val="32"/>
    </w:rPr>
  </w:style>
  <w:style w:type="character" w:customStyle="1" w:styleId="3Char">
    <w:name w:val="标题 3 Char"/>
    <w:basedOn w:val="a2"/>
    <w:link w:val="3"/>
    <w:qFormat/>
    <w:rPr>
      <w:rFonts w:ascii="等线" w:eastAsia="等线" w:hAnsi="等线" w:cs="Calibri"/>
      <w:b/>
      <w:bCs/>
      <w:sz w:val="32"/>
      <w:szCs w:val="32"/>
    </w:rPr>
  </w:style>
  <w:style w:type="character" w:customStyle="1" w:styleId="Char0">
    <w:name w:val="批注文字 Char"/>
    <w:basedOn w:val="a2"/>
    <w:link w:val="a5"/>
    <w:qFormat/>
    <w:rPr>
      <w:rFonts w:ascii="等线" w:eastAsia="等线" w:hAnsi="等线" w:cs="Calibri"/>
    </w:rPr>
  </w:style>
  <w:style w:type="character" w:customStyle="1" w:styleId="Char">
    <w:name w:val="正文文本 Char"/>
    <w:basedOn w:val="a2"/>
    <w:link w:val="a1"/>
    <w:qFormat/>
    <w:rPr>
      <w:rFonts w:ascii="宋体" w:eastAsia="宋体" w:hAnsi="宋体" w:cs="Calibri"/>
      <w:szCs w:val="24"/>
    </w:rPr>
  </w:style>
  <w:style w:type="character" w:customStyle="1" w:styleId="Char1">
    <w:name w:val="纯文本 Char"/>
    <w:basedOn w:val="a2"/>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2"/>
    <w:link w:val="1"/>
    <w:uiPriority w:val="9"/>
    <w:qFormat/>
    <w:rPr>
      <w:rFonts w:ascii="等线" w:eastAsia="等线" w:hAnsi="等线" w:cs="Calibri"/>
      <w:b/>
      <w:bCs/>
      <w:kern w:val="44"/>
      <w:sz w:val="44"/>
      <w:szCs w:val="44"/>
    </w:rPr>
  </w:style>
  <w:style w:type="character" w:customStyle="1" w:styleId="Char4">
    <w:name w:val="页眉 Char"/>
    <w:basedOn w:val="a2"/>
    <w:link w:val="a9"/>
    <w:uiPriority w:val="99"/>
    <w:qFormat/>
    <w:rPr>
      <w:rFonts w:ascii="等线" w:eastAsia="等线" w:hAnsi="等线" w:cs="Calibri"/>
      <w:sz w:val="18"/>
      <w:szCs w:val="18"/>
    </w:rPr>
  </w:style>
  <w:style w:type="character" w:customStyle="1" w:styleId="Char3">
    <w:name w:val="页脚 Char"/>
    <w:basedOn w:val="a2"/>
    <w:link w:val="a8"/>
    <w:uiPriority w:val="99"/>
    <w:qFormat/>
    <w:rPr>
      <w:rFonts w:ascii="等线" w:eastAsia="等线" w:hAnsi="等线" w:cs="Calibri"/>
      <w:sz w:val="18"/>
      <w:szCs w:val="18"/>
    </w:rPr>
  </w:style>
  <w:style w:type="character" w:customStyle="1" w:styleId="Char5">
    <w:name w:val="批注主题 Char"/>
    <w:basedOn w:val="Char0"/>
    <w:link w:val="ab"/>
    <w:uiPriority w:val="99"/>
    <w:semiHidden/>
    <w:qFormat/>
    <w:rPr>
      <w:rFonts w:ascii="等线" w:eastAsia="等线" w:hAnsi="等线" w:cs="Calibri"/>
      <w:b/>
      <w:bCs/>
    </w:rPr>
  </w:style>
  <w:style w:type="character" w:customStyle="1" w:styleId="Char2">
    <w:name w:val="批注框文本 Char"/>
    <w:basedOn w:val="a2"/>
    <w:link w:val="a7"/>
    <w:qFormat/>
    <w:rPr>
      <w:rFonts w:ascii="等线" w:eastAsia="等线" w:hAnsi="等线" w:cs="Calibri"/>
      <w:sz w:val="18"/>
      <w:szCs w:val="18"/>
    </w:rPr>
  </w:style>
  <w:style w:type="paragraph" w:customStyle="1" w:styleId="10">
    <w:name w:val="列出段落1"/>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1">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 w:type="paragraph" w:customStyle="1" w:styleId="20">
    <w:name w:val="修订2"/>
    <w:hidden/>
    <w:uiPriority w:val="99"/>
    <w:semiHidden/>
    <w:qFormat/>
    <w:rPr>
      <w:rFonts w:ascii="等线" w:eastAsia="等线" w:hAnsi="等线"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SICS</cp:lastModifiedBy>
  <cp:revision>22</cp:revision>
  <dcterms:created xsi:type="dcterms:W3CDTF">2021-11-28T18:11:00Z</dcterms:created>
  <dcterms:modified xsi:type="dcterms:W3CDTF">2022-04-11T01:07:00Z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1865520C65D045C38783DB60D39B18F0</vt:lpwstr>
  </property>
</Properties>
</file>