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081CA" w14:textId="77777777" w:rsidR="004C051F" w:rsidRDefault="004C051F">
      <w:pPr>
        <w:pStyle w:val="aa"/>
        <w:adjustRightInd w:val="0"/>
        <w:snapToGrid w:val="0"/>
        <w:jc w:val="center"/>
        <w:rPr>
          <w:rFonts w:ascii="华文中宋" w:eastAsia="华文中宋" w:hAnsi="华文中宋"/>
          <w:sz w:val="84"/>
          <w:szCs w:val="84"/>
        </w:rPr>
      </w:pPr>
    </w:p>
    <w:p w14:paraId="56302402" w14:textId="77777777" w:rsidR="004C051F" w:rsidRDefault="004C051F">
      <w:pPr>
        <w:pStyle w:val="aa"/>
        <w:adjustRightInd w:val="0"/>
        <w:snapToGrid w:val="0"/>
        <w:jc w:val="center"/>
        <w:rPr>
          <w:rFonts w:ascii="华文中宋" w:eastAsia="华文中宋" w:hAnsi="华文中宋"/>
          <w:sz w:val="84"/>
          <w:szCs w:val="84"/>
        </w:rPr>
      </w:pPr>
    </w:p>
    <w:p w14:paraId="0FE243DC" w14:textId="77777777" w:rsidR="004C051F" w:rsidRDefault="004C051F">
      <w:pPr>
        <w:pStyle w:val="aa"/>
        <w:adjustRightInd w:val="0"/>
        <w:snapToGrid w:val="0"/>
        <w:jc w:val="center"/>
        <w:rPr>
          <w:rFonts w:ascii="华文中宋" w:eastAsia="华文中宋" w:hAnsi="华文中宋"/>
          <w:sz w:val="84"/>
          <w:szCs w:val="84"/>
        </w:rPr>
      </w:pPr>
    </w:p>
    <w:p w14:paraId="76520E4F" w14:textId="77777777" w:rsidR="004C051F" w:rsidRDefault="005F4D1C">
      <w:pPr>
        <w:pStyle w:val="aa"/>
        <w:adjustRightInd w:val="0"/>
        <w:snapToGrid w:val="0"/>
        <w:spacing w:line="360" w:lineRule="auto"/>
        <w:jc w:val="center"/>
        <w:outlineLvl w:val="3"/>
        <w:rPr>
          <w:rFonts w:ascii="黑体" w:eastAsia="黑体" w:hAnsi="黑体"/>
          <w:sz w:val="84"/>
          <w:szCs w:val="84"/>
        </w:rPr>
      </w:pPr>
      <w:bookmarkStart w:id="0" w:name="_Toc454792017"/>
      <w:bookmarkStart w:id="1" w:name="_Toc459037202"/>
      <w:bookmarkStart w:id="2" w:name="_Toc454794308"/>
      <w:bookmarkStart w:id="3" w:name="_Toc454795888"/>
      <w:bookmarkStart w:id="4" w:name="_Toc454791923"/>
      <w:r>
        <w:rPr>
          <w:rFonts w:ascii="黑体" w:eastAsia="黑体" w:hAnsi="黑体" w:hint="eastAsia"/>
          <w:sz w:val="84"/>
          <w:szCs w:val="84"/>
        </w:rPr>
        <w:t>询价采购文件</w:t>
      </w:r>
      <w:bookmarkEnd w:id="0"/>
      <w:bookmarkEnd w:id="1"/>
      <w:bookmarkEnd w:id="2"/>
      <w:bookmarkEnd w:id="3"/>
      <w:bookmarkEnd w:id="4"/>
    </w:p>
    <w:p w14:paraId="44FBE02A" w14:textId="77777777" w:rsidR="004C051F" w:rsidRDefault="004C051F">
      <w:pPr>
        <w:pStyle w:val="aa"/>
        <w:adjustRightInd w:val="0"/>
        <w:snapToGrid w:val="0"/>
        <w:jc w:val="center"/>
        <w:rPr>
          <w:rFonts w:ascii="华文中宋" w:eastAsia="华文中宋" w:hAnsi="华文中宋"/>
          <w:b/>
          <w:bCs/>
          <w:sz w:val="44"/>
          <w:szCs w:val="44"/>
        </w:rPr>
      </w:pPr>
    </w:p>
    <w:p w14:paraId="0DD381A7" w14:textId="77777777" w:rsidR="004C051F" w:rsidRDefault="004C051F">
      <w:pPr>
        <w:pStyle w:val="aa"/>
        <w:adjustRightInd w:val="0"/>
        <w:snapToGrid w:val="0"/>
        <w:jc w:val="center"/>
        <w:rPr>
          <w:rFonts w:ascii="华文中宋" w:eastAsia="华文中宋" w:hAnsi="华文中宋"/>
          <w:b/>
          <w:bCs/>
          <w:sz w:val="44"/>
          <w:szCs w:val="44"/>
        </w:rPr>
      </w:pPr>
    </w:p>
    <w:p w14:paraId="0621A7B5" w14:textId="77777777" w:rsidR="004C051F" w:rsidRDefault="004C051F">
      <w:pPr>
        <w:pStyle w:val="aa"/>
        <w:adjustRightInd w:val="0"/>
        <w:snapToGrid w:val="0"/>
        <w:jc w:val="center"/>
        <w:rPr>
          <w:rFonts w:ascii="华文中宋" w:eastAsia="华文中宋" w:hAnsi="华文中宋"/>
          <w:b/>
          <w:bCs/>
          <w:sz w:val="44"/>
          <w:szCs w:val="44"/>
        </w:rPr>
      </w:pPr>
    </w:p>
    <w:p w14:paraId="542B7B88" w14:textId="77777777" w:rsidR="004C051F" w:rsidRDefault="004C051F">
      <w:pPr>
        <w:pStyle w:val="aa"/>
        <w:adjustRightInd w:val="0"/>
        <w:snapToGrid w:val="0"/>
        <w:jc w:val="center"/>
        <w:rPr>
          <w:rFonts w:ascii="华文中宋" w:eastAsia="华文中宋" w:hAnsi="华文中宋"/>
          <w:b/>
          <w:bCs/>
          <w:sz w:val="44"/>
          <w:szCs w:val="44"/>
        </w:rPr>
      </w:pPr>
    </w:p>
    <w:p w14:paraId="232EF3C3" w14:textId="77777777" w:rsidR="004C051F" w:rsidRDefault="005F4D1C">
      <w:pPr>
        <w:pStyle w:val="aa"/>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sidRPr="00F35067">
        <w:rPr>
          <w:rFonts w:ascii="黑体" w:eastAsia="黑体" w:hAnsi="黑体" w:hint="eastAsia"/>
          <w:sz w:val="32"/>
          <w:szCs w:val="32"/>
          <w:u w:val="single"/>
        </w:rPr>
        <w:t>深圳计算科学研究院对外服务系统网络</w:t>
      </w:r>
      <w:r w:rsidR="00F35067" w:rsidRPr="00F35067">
        <w:rPr>
          <w:rFonts w:ascii="黑体" w:eastAsia="黑体" w:hAnsi="黑体" w:hint="eastAsia"/>
          <w:sz w:val="32"/>
          <w:szCs w:val="32"/>
          <w:u w:val="single"/>
        </w:rPr>
        <w:t>信</w:t>
      </w:r>
      <w:r w:rsidRPr="00F35067">
        <w:rPr>
          <w:rFonts w:ascii="黑体" w:eastAsia="黑体" w:hAnsi="黑体" w:hint="eastAsia"/>
          <w:sz w:val="32"/>
          <w:szCs w:val="32"/>
        </w:rPr>
        <w:tab/>
      </w:r>
      <w:r w:rsidRPr="00F35067">
        <w:rPr>
          <w:rFonts w:ascii="黑体" w:eastAsia="黑体" w:hAnsi="黑体" w:hint="eastAsia"/>
          <w:sz w:val="32"/>
          <w:szCs w:val="32"/>
        </w:rPr>
        <w:tab/>
      </w:r>
      <w:r w:rsidRPr="00F35067">
        <w:rPr>
          <w:rFonts w:ascii="黑体" w:eastAsia="黑体" w:hAnsi="黑体" w:hint="eastAsia"/>
          <w:sz w:val="32"/>
          <w:szCs w:val="32"/>
        </w:rPr>
        <w:tab/>
      </w:r>
      <w:r w:rsidRPr="00F35067">
        <w:rPr>
          <w:rFonts w:ascii="黑体" w:eastAsia="黑体" w:hAnsi="黑体" w:hint="eastAsia"/>
          <w:sz w:val="32"/>
          <w:szCs w:val="32"/>
        </w:rPr>
        <w:tab/>
      </w:r>
      <w:r w:rsidRPr="00F35067">
        <w:rPr>
          <w:rFonts w:ascii="黑体" w:eastAsia="黑体" w:hAnsi="黑体" w:hint="eastAsia"/>
          <w:sz w:val="32"/>
          <w:szCs w:val="32"/>
        </w:rPr>
        <w:tab/>
      </w:r>
      <w:r w:rsidR="00F35067">
        <w:rPr>
          <w:rFonts w:ascii="黑体" w:eastAsia="黑体" w:hAnsi="黑体"/>
          <w:sz w:val="32"/>
          <w:szCs w:val="32"/>
        </w:rPr>
        <w:t xml:space="preserve"> </w:t>
      </w:r>
      <w:r w:rsidR="00F35067" w:rsidRPr="00F35067">
        <w:rPr>
          <w:rFonts w:ascii="黑体" w:eastAsia="黑体" w:hAnsi="黑体" w:hint="eastAsia"/>
          <w:sz w:val="32"/>
          <w:szCs w:val="32"/>
          <w:u w:val="single"/>
        </w:rPr>
        <w:t>息安全</w:t>
      </w:r>
      <w:r w:rsidRPr="00F35067">
        <w:rPr>
          <w:rFonts w:ascii="黑体" w:eastAsia="黑体" w:hAnsi="黑体" w:hint="eastAsia"/>
          <w:sz w:val="32"/>
          <w:szCs w:val="32"/>
          <w:u w:val="single"/>
        </w:rPr>
        <w:t>渗透测试项</w:t>
      </w:r>
      <w:r w:rsidRPr="00F35067">
        <w:rPr>
          <w:rFonts w:ascii="黑体" w:eastAsia="黑体" w:hAnsi="黑体"/>
          <w:sz w:val="32"/>
          <w:szCs w:val="32"/>
          <w:u w:val="single"/>
        </w:rPr>
        <w:t xml:space="preserve">目 </w:t>
      </w:r>
      <w:r>
        <w:rPr>
          <w:rFonts w:ascii="黑体" w:eastAsia="黑体" w:hAnsi="黑体"/>
          <w:sz w:val="32"/>
          <w:szCs w:val="32"/>
          <w:u w:val="single"/>
        </w:rPr>
        <w:t xml:space="preserve">  </w:t>
      </w:r>
      <w:r>
        <w:rPr>
          <w:rFonts w:ascii="黑体" w:eastAsia="黑体" w:hAnsi="黑体" w:hint="eastAsia"/>
          <w:sz w:val="32"/>
          <w:szCs w:val="32"/>
          <w:u w:val="single"/>
        </w:rPr>
        <w:tab/>
      </w:r>
      <w:r>
        <w:rPr>
          <w:rFonts w:ascii="黑体" w:eastAsia="黑体" w:hAnsi="黑体" w:hint="eastAsia"/>
          <w:sz w:val="32"/>
          <w:szCs w:val="32"/>
          <w:u w:val="single"/>
        </w:rPr>
        <w:tab/>
      </w:r>
      <w:r>
        <w:rPr>
          <w:rFonts w:ascii="黑体" w:eastAsia="黑体" w:hAnsi="黑体" w:hint="eastAsia"/>
          <w:sz w:val="32"/>
          <w:szCs w:val="32"/>
          <w:u w:val="single"/>
        </w:rPr>
        <w:tab/>
      </w:r>
      <w:r w:rsidR="00F35067">
        <w:rPr>
          <w:rFonts w:ascii="黑体" w:eastAsia="黑体" w:hAnsi="黑体"/>
          <w:sz w:val="32"/>
          <w:szCs w:val="32"/>
          <w:u w:val="single"/>
        </w:rPr>
        <w:t xml:space="preserve">   </w:t>
      </w:r>
      <w:r>
        <w:rPr>
          <w:rFonts w:ascii="黑体" w:eastAsia="黑体" w:hAnsi="黑体" w:hint="eastAsia"/>
          <w:sz w:val="32"/>
          <w:szCs w:val="32"/>
          <w:u w:val="single"/>
        </w:rPr>
        <w:tab/>
      </w:r>
      <w:r>
        <w:rPr>
          <w:rFonts w:ascii="黑体" w:eastAsia="黑体" w:hAnsi="黑体" w:hint="eastAsia"/>
          <w:sz w:val="32"/>
          <w:szCs w:val="32"/>
          <w:u w:val="single"/>
        </w:rPr>
        <w:tab/>
      </w:r>
    </w:p>
    <w:p w14:paraId="5B4A5422" w14:textId="77777777" w:rsidR="004C051F" w:rsidRDefault="005F4D1C">
      <w:pPr>
        <w:pStyle w:val="aa"/>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color w:val="000000" w:themeColor="text1"/>
          <w:sz w:val="32"/>
          <w:szCs w:val="32"/>
        </w:rPr>
        <w:t>项目</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00F35067">
        <w:rPr>
          <w:rFonts w:ascii="黑体" w:eastAsia="黑体" w:hAnsi="黑体"/>
          <w:sz w:val="32"/>
          <w:szCs w:val="32"/>
          <w:u w:val="single"/>
        </w:rPr>
        <w:t xml:space="preserve">   </w:t>
      </w:r>
      <w:r>
        <w:rPr>
          <w:rFonts w:ascii="黑体" w:eastAsia="黑体" w:hAnsi="黑体"/>
          <w:sz w:val="32"/>
          <w:szCs w:val="32"/>
          <w:u w:val="single"/>
        </w:rPr>
        <w:t xml:space="preserve">  </w:t>
      </w:r>
      <w:r w:rsidR="00F35067" w:rsidRPr="00F35067">
        <w:rPr>
          <w:rFonts w:ascii="黑体" w:eastAsia="黑体" w:hAnsi="黑体"/>
          <w:sz w:val="32"/>
          <w:szCs w:val="32"/>
          <w:u w:val="single"/>
        </w:rPr>
        <w:t>SSY2022032-ZHB</w:t>
      </w:r>
      <w:r>
        <w:rPr>
          <w:rFonts w:ascii="仿宋_GB2312" w:eastAsia="仿宋_GB2312" w:hAnsi="宋体" w:hint="eastAsia"/>
          <w:color w:val="000000" w:themeColor="text1"/>
          <w:sz w:val="32"/>
          <w:szCs w:val="32"/>
          <w:u w:val="single"/>
        </w:rPr>
        <w:tab/>
      </w:r>
      <w:r>
        <w:rPr>
          <w:rFonts w:ascii="仿宋_GB2312" w:eastAsia="仿宋_GB2312" w:hAnsi="宋体"/>
          <w:color w:val="000000" w:themeColor="text1"/>
          <w:sz w:val="32"/>
          <w:szCs w:val="32"/>
          <w:u w:val="single"/>
        </w:rPr>
        <w:t xml:space="preserve"> </w:t>
      </w:r>
      <w:r>
        <w:rPr>
          <w:rFonts w:ascii="黑体" w:eastAsia="黑体" w:hAnsi="黑体"/>
          <w:sz w:val="32"/>
          <w:szCs w:val="32"/>
          <w:u w:val="single"/>
        </w:rPr>
        <w:t xml:space="preserve">            </w:t>
      </w:r>
    </w:p>
    <w:p w14:paraId="4D8A8374" w14:textId="77777777" w:rsidR="004C051F" w:rsidRDefault="004C051F">
      <w:pPr>
        <w:pStyle w:val="aa"/>
        <w:adjustRightInd w:val="0"/>
        <w:snapToGrid w:val="0"/>
        <w:ind w:left="851" w:hanging="851"/>
        <w:jc w:val="center"/>
        <w:rPr>
          <w:rFonts w:ascii="黑体" w:eastAsia="黑体" w:hAnsi="黑体"/>
          <w:bCs/>
          <w:sz w:val="44"/>
        </w:rPr>
      </w:pPr>
    </w:p>
    <w:p w14:paraId="55E1D095" w14:textId="77777777" w:rsidR="004C051F" w:rsidRDefault="004C051F">
      <w:pPr>
        <w:pStyle w:val="aa"/>
        <w:adjustRightInd w:val="0"/>
        <w:snapToGrid w:val="0"/>
        <w:ind w:left="851" w:hanging="851"/>
        <w:jc w:val="center"/>
        <w:rPr>
          <w:rFonts w:ascii="黑体" w:eastAsia="黑体" w:hAnsi="黑体"/>
          <w:bCs/>
          <w:sz w:val="44"/>
        </w:rPr>
      </w:pPr>
    </w:p>
    <w:p w14:paraId="530BBCFE" w14:textId="77777777" w:rsidR="004C051F" w:rsidRDefault="005F4D1C">
      <w:pPr>
        <w:pStyle w:val="aa"/>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p>
    <w:p w14:paraId="045E4673" w14:textId="77777777" w:rsidR="004C051F" w:rsidRDefault="004C051F">
      <w:pPr>
        <w:pStyle w:val="aa"/>
        <w:adjustRightInd w:val="0"/>
        <w:snapToGrid w:val="0"/>
        <w:rPr>
          <w:rFonts w:ascii="黑体" w:eastAsia="黑体" w:hAnsi="黑体"/>
          <w:bCs/>
          <w:sz w:val="44"/>
        </w:rPr>
      </w:pPr>
    </w:p>
    <w:p w14:paraId="2FC16C04" w14:textId="77777777" w:rsidR="004C051F" w:rsidRDefault="00C2403D">
      <w:pPr>
        <w:pStyle w:val="aa"/>
        <w:adjustRightInd w:val="0"/>
        <w:snapToGrid w:val="0"/>
        <w:jc w:val="center"/>
        <w:rPr>
          <w:rFonts w:ascii="黑体" w:eastAsia="黑体" w:hAnsi="黑体"/>
          <w:bCs/>
          <w:sz w:val="44"/>
          <w:szCs w:val="44"/>
        </w:rPr>
      </w:pPr>
      <w:bookmarkStart w:id="5" w:name="_Toc35421028"/>
      <w:bookmarkStart w:id="6" w:name="_Toc34665475"/>
      <w:bookmarkStart w:id="7" w:name="_Toc35071109"/>
      <w:bookmarkStart w:id="8" w:name="_Toc53472202"/>
      <w:r>
        <w:rPr>
          <w:rFonts w:ascii="黑体" w:eastAsia="黑体" w:hAnsi="黑体" w:hint="eastAsia"/>
          <w:sz w:val="32"/>
        </w:rPr>
        <w:t>二〇二二年三</w:t>
      </w:r>
      <w:r w:rsidR="005F4D1C">
        <w:rPr>
          <w:rFonts w:ascii="黑体" w:eastAsia="黑体" w:hAnsi="黑体" w:hint="eastAsia"/>
          <w:sz w:val="32"/>
        </w:rPr>
        <w:t>月</w:t>
      </w:r>
    </w:p>
    <w:p w14:paraId="2A599ECF" w14:textId="77777777" w:rsidR="004C051F" w:rsidRDefault="005F4D1C">
      <w:pPr>
        <w:pStyle w:val="-4"/>
        <w:rPr>
          <w:color w:val="FF0000"/>
        </w:rPr>
      </w:pPr>
      <w:r>
        <w:rPr>
          <w:rFonts w:ascii="华文中宋" w:eastAsia="华文中宋" w:hAnsi="华文中宋"/>
          <w:sz w:val="44"/>
        </w:rPr>
        <w:br w:type="page"/>
      </w:r>
      <w:bookmarkStart w:id="9" w:name="_Toc454795889"/>
      <w:bookmarkStart w:id="10" w:name="_Toc459037203"/>
      <w:r>
        <w:rPr>
          <w:rFonts w:hint="eastAsia"/>
        </w:rPr>
        <w:lastRenderedPageBreak/>
        <w:t>第一章 采购</w:t>
      </w:r>
      <w:bookmarkEnd w:id="9"/>
      <w:bookmarkEnd w:id="10"/>
      <w:r>
        <w:rPr>
          <w:rFonts w:hint="eastAsia"/>
        </w:rPr>
        <w:t>须知</w:t>
      </w:r>
      <w:bookmarkEnd w:id="5"/>
      <w:bookmarkEnd w:id="6"/>
      <w:bookmarkEnd w:id="7"/>
      <w:bookmarkEnd w:id="8"/>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4C051F" w14:paraId="2DBA82C0" w14:textId="77777777">
        <w:trPr>
          <w:trHeight w:hRule="exact" w:val="510"/>
          <w:jc w:val="center"/>
        </w:trPr>
        <w:tc>
          <w:tcPr>
            <w:tcW w:w="624" w:type="dxa"/>
            <w:vAlign w:val="center"/>
          </w:tcPr>
          <w:p w14:paraId="4B2E3E5F" w14:textId="77777777" w:rsidR="004C051F" w:rsidRDefault="005F4D1C">
            <w:pPr>
              <w:ind w:right="-358"/>
              <w:rPr>
                <w:rFonts w:ascii="宋体" w:hAnsi="宋体" w:cs="等线"/>
                <w:b/>
                <w:bCs/>
                <w:color w:val="000000" w:themeColor="text1"/>
                <w:szCs w:val="21"/>
              </w:rPr>
            </w:pPr>
            <w:r>
              <w:rPr>
                <w:rFonts w:ascii="宋体" w:hAnsi="宋体" w:cs="等线" w:hint="eastAsia"/>
                <w:b/>
                <w:bCs/>
                <w:color w:val="000000" w:themeColor="text1"/>
                <w:szCs w:val="21"/>
              </w:rPr>
              <w:t>项号</w:t>
            </w:r>
          </w:p>
        </w:tc>
        <w:tc>
          <w:tcPr>
            <w:tcW w:w="1552" w:type="dxa"/>
            <w:vAlign w:val="center"/>
          </w:tcPr>
          <w:p w14:paraId="481B8DD1" w14:textId="77777777" w:rsidR="004C051F" w:rsidRDefault="005F4D1C">
            <w:pPr>
              <w:jc w:val="center"/>
              <w:rPr>
                <w:rFonts w:ascii="宋体" w:hAnsi="宋体" w:cs="等线"/>
                <w:b/>
                <w:bCs/>
                <w:color w:val="000000" w:themeColor="text1"/>
                <w:szCs w:val="21"/>
              </w:rPr>
            </w:pPr>
            <w:r>
              <w:rPr>
                <w:rFonts w:ascii="宋体" w:hAnsi="宋体" w:cs="等线" w:hint="eastAsia"/>
                <w:b/>
                <w:bCs/>
                <w:color w:val="000000" w:themeColor="text1"/>
                <w:szCs w:val="21"/>
              </w:rPr>
              <w:t>内</w:t>
            </w:r>
            <w:r>
              <w:rPr>
                <w:rFonts w:ascii="宋体" w:hAnsi="宋体" w:cs="等线"/>
                <w:b/>
                <w:bCs/>
                <w:color w:val="000000" w:themeColor="text1"/>
                <w:szCs w:val="21"/>
              </w:rPr>
              <w:t xml:space="preserve">    </w:t>
            </w:r>
            <w:r>
              <w:rPr>
                <w:rFonts w:ascii="宋体" w:hAnsi="宋体" w:cs="等线"/>
                <w:b/>
                <w:bCs/>
                <w:color w:val="000000" w:themeColor="text1"/>
                <w:szCs w:val="21"/>
              </w:rPr>
              <w:t>容</w:t>
            </w:r>
          </w:p>
        </w:tc>
        <w:tc>
          <w:tcPr>
            <w:tcW w:w="6815" w:type="dxa"/>
            <w:vAlign w:val="center"/>
          </w:tcPr>
          <w:p w14:paraId="641C5374" w14:textId="77777777" w:rsidR="004C051F" w:rsidRDefault="005F4D1C">
            <w:pPr>
              <w:tabs>
                <w:tab w:val="left" w:pos="1180"/>
              </w:tabs>
              <w:jc w:val="center"/>
              <w:rPr>
                <w:rFonts w:ascii="宋体" w:hAnsi="宋体" w:cs="等线"/>
                <w:b/>
                <w:bCs/>
                <w:color w:val="000000" w:themeColor="text1"/>
                <w:szCs w:val="21"/>
              </w:rPr>
            </w:pPr>
            <w:r>
              <w:rPr>
                <w:rFonts w:ascii="宋体" w:hAnsi="宋体" w:cs="等线" w:hint="eastAsia"/>
                <w:b/>
                <w:bCs/>
                <w:color w:val="000000" w:themeColor="text1"/>
                <w:szCs w:val="21"/>
              </w:rPr>
              <w:t>说明与要求</w:t>
            </w:r>
          </w:p>
        </w:tc>
      </w:tr>
      <w:tr w:rsidR="004C051F" w14:paraId="5296CF12" w14:textId="77777777">
        <w:trPr>
          <w:trHeight w:hRule="exact" w:val="510"/>
          <w:jc w:val="center"/>
        </w:trPr>
        <w:tc>
          <w:tcPr>
            <w:tcW w:w="624" w:type="dxa"/>
            <w:vAlign w:val="center"/>
          </w:tcPr>
          <w:p w14:paraId="6736D205"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w:t>
            </w:r>
          </w:p>
        </w:tc>
        <w:tc>
          <w:tcPr>
            <w:tcW w:w="1552" w:type="dxa"/>
            <w:vAlign w:val="center"/>
          </w:tcPr>
          <w:p w14:paraId="3D23F497"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项目名称</w:t>
            </w:r>
          </w:p>
        </w:tc>
        <w:tc>
          <w:tcPr>
            <w:tcW w:w="6815" w:type="dxa"/>
            <w:vAlign w:val="center"/>
          </w:tcPr>
          <w:p w14:paraId="276B187A" w14:textId="77777777" w:rsidR="004C051F" w:rsidRDefault="005F4D1C">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深圳计算科学研究院对外服务系统网络信息安全渗透测试项目</w:t>
            </w:r>
          </w:p>
        </w:tc>
      </w:tr>
      <w:tr w:rsidR="004C051F" w14:paraId="1BE9466F" w14:textId="77777777">
        <w:trPr>
          <w:trHeight w:hRule="exact" w:val="510"/>
          <w:jc w:val="center"/>
        </w:trPr>
        <w:tc>
          <w:tcPr>
            <w:tcW w:w="624" w:type="dxa"/>
            <w:vAlign w:val="center"/>
          </w:tcPr>
          <w:p w14:paraId="7E92BBB4"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p>
        </w:tc>
        <w:tc>
          <w:tcPr>
            <w:tcW w:w="1552" w:type="dxa"/>
            <w:vAlign w:val="center"/>
          </w:tcPr>
          <w:p w14:paraId="5E37E43F" w14:textId="77777777" w:rsidR="004C051F" w:rsidRDefault="005F4D1C">
            <w:pPr>
              <w:jc w:val="center"/>
              <w:rPr>
                <w:rFonts w:eastAsia="宋体"/>
                <w:color w:val="000000" w:themeColor="text1"/>
              </w:rPr>
            </w:pPr>
            <w:r>
              <w:rPr>
                <w:rFonts w:eastAsia="宋体"/>
                <w:color w:val="000000" w:themeColor="text1"/>
              </w:rPr>
              <w:t>项目编号</w:t>
            </w:r>
          </w:p>
        </w:tc>
        <w:tc>
          <w:tcPr>
            <w:tcW w:w="6815" w:type="dxa"/>
            <w:vAlign w:val="center"/>
          </w:tcPr>
          <w:p w14:paraId="213C2878" w14:textId="77777777" w:rsidR="004C051F" w:rsidRDefault="00F35067">
            <w:pPr>
              <w:rPr>
                <w:rFonts w:ascii="宋体" w:eastAsia="宋体" w:hAnsi="宋体"/>
                <w:color w:val="000000" w:themeColor="text1"/>
              </w:rPr>
            </w:pPr>
            <w:r w:rsidRPr="00F35067">
              <w:rPr>
                <w:rFonts w:ascii="宋体" w:eastAsia="宋体" w:hAnsi="宋体"/>
                <w:color w:val="000000" w:themeColor="text1"/>
              </w:rPr>
              <w:t>SSY2022032-ZHB</w:t>
            </w:r>
          </w:p>
        </w:tc>
      </w:tr>
      <w:tr w:rsidR="004C051F" w14:paraId="28EEF90A" w14:textId="77777777">
        <w:trPr>
          <w:trHeight w:hRule="exact" w:val="510"/>
          <w:jc w:val="center"/>
        </w:trPr>
        <w:tc>
          <w:tcPr>
            <w:tcW w:w="624" w:type="dxa"/>
            <w:vAlign w:val="center"/>
          </w:tcPr>
          <w:p w14:paraId="5F3FC4B3"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p>
        </w:tc>
        <w:tc>
          <w:tcPr>
            <w:tcW w:w="1552" w:type="dxa"/>
            <w:vAlign w:val="center"/>
          </w:tcPr>
          <w:p w14:paraId="2C69DF98"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项目预算</w:t>
            </w:r>
          </w:p>
        </w:tc>
        <w:tc>
          <w:tcPr>
            <w:tcW w:w="6815" w:type="dxa"/>
            <w:vAlign w:val="center"/>
          </w:tcPr>
          <w:p w14:paraId="74B39884" w14:textId="77777777" w:rsidR="004C051F" w:rsidRDefault="005F4D1C">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150</w:t>
            </w:r>
            <w:r>
              <w:rPr>
                <w:rFonts w:ascii="Times New Roman" w:eastAsia="宋体" w:hAnsi="Times New Roman"/>
                <w:color w:val="000000" w:themeColor="text1"/>
                <w:szCs w:val="21"/>
              </w:rPr>
              <w:t>,000.00</w:t>
            </w:r>
            <w:r>
              <w:rPr>
                <w:rFonts w:ascii="Times New Roman" w:eastAsia="宋体" w:hAnsi="Times New Roman"/>
                <w:color w:val="000000" w:themeColor="text1"/>
                <w:szCs w:val="21"/>
              </w:rPr>
              <w:t>元</w:t>
            </w:r>
          </w:p>
        </w:tc>
      </w:tr>
      <w:tr w:rsidR="004C051F" w14:paraId="088679B6" w14:textId="77777777">
        <w:trPr>
          <w:trHeight w:hRule="exact" w:val="691"/>
          <w:jc w:val="center"/>
        </w:trPr>
        <w:tc>
          <w:tcPr>
            <w:tcW w:w="624" w:type="dxa"/>
            <w:vAlign w:val="center"/>
          </w:tcPr>
          <w:p w14:paraId="72D4BC7C"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p>
        </w:tc>
        <w:tc>
          <w:tcPr>
            <w:tcW w:w="1552" w:type="dxa"/>
            <w:vAlign w:val="center"/>
          </w:tcPr>
          <w:p w14:paraId="664FE8AA"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项目地点</w:t>
            </w:r>
          </w:p>
        </w:tc>
        <w:tc>
          <w:tcPr>
            <w:tcW w:w="6815" w:type="dxa"/>
            <w:vAlign w:val="center"/>
          </w:tcPr>
          <w:p w14:paraId="229DB945" w14:textId="77777777" w:rsidR="004C051F" w:rsidRDefault="005F4D1C">
            <w:pPr>
              <w:rPr>
                <w:rFonts w:ascii="宋体" w:eastAsia="宋体" w:hAnsi="宋体"/>
                <w:color w:val="000000" w:themeColor="text1"/>
              </w:rPr>
            </w:pPr>
            <w:r>
              <w:rPr>
                <w:rFonts w:eastAsia="宋体" w:hint="eastAsia"/>
                <w:color w:val="000000" w:themeColor="text1"/>
              </w:rPr>
              <w:t>深圳市龙华区民宝路红</w:t>
            </w:r>
            <w:r>
              <w:rPr>
                <w:rFonts w:ascii="宋体" w:eastAsia="宋体" w:hAnsi="宋体" w:hint="eastAsia"/>
                <w:color w:val="000000" w:themeColor="text1"/>
              </w:rPr>
              <w:t>山6</w:t>
            </w:r>
            <w:r>
              <w:rPr>
                <w:rFonts w:ascii="宋体" w:eastAsia="宋体" w:hAnsi="宋体"/>
                <w:color w:val="000000" w:themeColor="text1"/>
              </w:rPr>
              <w:t>979 26座</w:t>
            </w:r>
            <w:r>
              <w:rPr>
                <w:rFonts w:ascii="宋体" w:eastAsia="宋体" w:hAnsi="宋体" w:hint="eastAsia"/>
                <w:color w:val="000000" w:themeColor="text1"/>
              </w:rPr>
              <w:t>9楼</w:t>
            </w:r>
          </w:p>
          <w:p w14:paraId="17D95B0B" w14:textId="77777777" w:rsidR="004C051F" w:rsidRDefault="005F4D1C">
            <w:pPr>
              <w:rPr>
                <w:rFonts w:ascii="Times New Roman" w:eastAsia="宋体" w:hAnsi="Times New Roman"/>
                <w:color w:val="000000" w:themeColor="text1"/>
                <w:szCs w:val="21"/>
              </w:rPr>
            </w:pPr>
            <w:r>
              <w:rPr>
                <w:rFonts w:eastAsia="宋体" w:hint="eastAsia"/>
                <w:color w:val="000000" w:themeColor="text1"/>
              </w:rPr>
              <w:t>深圳计算科学研究院</w:t>
            </w:r>
          </w:p>
        </w:tc>
      </w:tr>
      <w:tr w:rsidR="004C051F" w14:paraId="4239C75A" w14:textId="77777777">
        <w:trPr>
          <w:trHeight w:hRule="exact" w:val="510"/>
          <w:jc w:val="center"/>
        </w:trPr>
        <w:tc>
          <w:tcPr>
            <w:tcW w:w="624" w:type="dxa"/>
            <w:vAlign w:val="center"/>
          </w:tcPr>
          <w:p w14:paraId="29F7DDE3"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5</w:t>
            </w:r>
          </w:p>
        </w:tc>
        <w:tc>
          <w:tcPr>
            <w:tcW w:w="1552" w:type="dxa"/>
            <w:vAlign w:val="center"/>
          </w:tcPr>
          <w:p w14:paraId="25080BBB"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采购要求</w:t>
            </w:r>
          </w:p>
        </w:tc>
        <w:tc>
          <w:tcPr>
            <w:tcW w:w="6815" w:type="dxa"/>
            <w:vAlign w:val="center"/>
          </w:tcPr>
          <w:p w14:paraId="40B6DC9A" w14:textId="77777777" w:rsidR="004C051F" w:rsidRDefault="005F4D1C">
            <w:pPr>
              <w:rPr>
                <w:rFonts w:ascii="Times New Roman" w:eastAsia="宋体" w:hAnsi="Times New Roman"/>
                <w:color w:val="000000" w:themeColor="text1"/>
                <w:szCs w:val="21"/>
              </w:rPr>
            </w:pPr>
            <w:r>
              <w:rPr>
                <w:rFonts w:ascii="Times New Roman" w:eastAsia="宋体" w:hAnsi="Times New Roman"/>
                <w:color w:val="000000" w:themeColor="text1"/>
                <w:szCs w:val="21"/>
              </w:rPr>
              <w:t>详见第</w:t>
            </w:r>
            <w:r>
              <w:rPr>
                <w:rFonts w:ascii="Times New Roman" w:eastAsia="宋体" w:hAnsi="Times New Roman" w:hint="eastAsia"/>
                <w:color w:val="000000" w:themeColor="text1"/>
                <w:szCs w:val="21"/>
              </w:rPr>
              <w:t>二</w:t>
            </w:r>
            <w:r>
              <w:rPr>
                <w:rFonts w:ascii="Times New Roman" w:eastAsia="宋体" w:hAnsi="Times New Roman"/>
                <w:color w:val="000000" w:themeColor="text1"/>
                <w:szCs w:val="21"/>
              </w:rPr>
              <w:t>章</w:t>
            </w:r>
            <w:r>
              <w:rPr>
                <w:rFonts w:ascii="Times New Roman" w:eastAsia="宋体" w:hAnsi="Times New Roman" w:hint="eastAsia"/>
                <w:color w:val="000000" w:themeColor="text1"/>
                <w:szCs w:val="21"/>
              </w:rPr>
              <w:t>。</w:t>
            </w:r>
          </w:p>
        </w:tc>
      </w:tr>
      <w:tr w:rsidR="004C051F" w14:paraId="0F40062D" w14:textId="77777777">
        <w:trPr>
          <w:trHeight w:hRule="exact" w:val="510"/>
          <w:jc w:val="center"/>
        </w:trPr>
        <w:tc>
          <w:tcPr>
            <w:tcW w:w="624" w:type="dxa"/>
            <w:vAlign w:val="center"/>
          </w:tcPr>
          <w:p w14:paraId="3DA1A582"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6</w:t>
            </w:r>
          </w:p>
        </w:tc>
        <w:tc>
          <w:tcPr>
            <w:tcW w:w="1552" w:type="dxa"/>
            <w:vAlign w:val="center"/>
          </w:tcPr>
          <w:p w14:paraId="7D572F95"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响应文件份数</w:t>
            </w:r>
          </w:p>
        </w:tc>
        <w:tc>
          <w:tcPr>
            <w:tcW w:w="6815" w:type="dxa"/>
            <w:vAlign w:val="center"/>
          </w:tcPr>
          <w:p w14:paraId="14C972A6" w14:textId="77777777" w:rsidR="004C051F" w:rsidRDefault="005F4D1C">
            <w:pPr>
              <w:rPr>
                <w:rFonts w:ascii="Times New Roman" w:eastAsia="宋体" w:hAnsi="Times New Roman"/>
                <w:color w:val="000000" w:themeColor="text1"/>
                <w:szCs w:val="21"/>
              </w:rPr>
            </w:pPr>
            <w:r>
              <w:rPr>
                <w:rFonts w:eastAsia="宋体"/>
                <w:color w:val="000000" w:themeColor="text1"/>
              </w:rPr>
              <w:t>一</w:t>
            </w:r>
            <w:r>
              <w:rPr>
                <w:rFonts w:ascii="宋体" w:eastAsia="宋体" w:hAnsi="宋体"/>
                <w:color w:val="000000" w:themeColor="text1"/>
              </w:rPr>
              <w:t>式</w:t>
            </w:r>
            <w:r>
              <w:rPr>
                <w:rFonts w:ascii="宋体" w:eastAsia="宋体" w:hAnsi="宋体"/>
                <w:color w:val="000000" w:themeColor="text1"/>
                <w:u w:val="single"/>
              </w:rPr>
              <w:t>5</w:t>
            </w:r>
            <w:r>
              <w:rPr>
                <w:rFonts w:ascii="宋体" w:eastAsia="宋体" w:hAnsi="宋体"/>
                <w:color w:val="000000" w:themeColor="text1"/>
              </w:rPr>
              <w:t>份，正本</w:t>
            </w:r>
            <w:r>
              <w:rPr>
                <w:rFonts w:ascii="宋体" w:eastAsia="宋体" w:hAnsi="宋体" w:hint="eastAsia"/>
                <w:color w:val="000000" w:themeColor="text1"/>
                <w:u w:val="single"/>
              </w:rPr>
              <w:t>1</w:t>
            </w:r>
            <w:r>
              <w:rPr>
                <w:rFonts w:ascii="宋体" w:eastAsia="宋体" w:hAnsi="宋体"/>
                <w:color w:val="000000" w:themeColor="text1"/>
              </w:rPr>
              <w:t>份，副本</w:t>
            </w:r>
            <w:r>
              <w:rPr>
                <w:rFonts w:ascii="宋体" w:eastAsia="宋体" w:hAnsi="宋体"/>
                <w:color w:val="000000" w:themeColor="text1"/>
                <w:u w:val="single"/>
              </w:rPr>
              <w:t>4</w:t>
            </w:r>
            <w:r>
              <w:rPr>
                <w:rFonts w:ascii="宋体" w:eastAsia="宋体" w:hAnsi="宋体"/>
                <w:color w:val="000000" w:themeColor="text1"/>
              </w:rPr>
              <w:t>份</w:t>
            </w:r>
            <w:r>
              <w:rPr>
                <w:rFonts w:eastAsia="宋体"/>
                <w:color w:val="000000" w:themeColor="text1"/>
              </w:rPr>
              <w:t>。</w:t>
            </w:r>
          </w:p>
        </w:tc>
      </w:tr>
      <w:tr w:rsidR="004C051F" w14:paraId="6CA60CAE" w14:textId="77777777">
        <w:trPr>
          <w:trHeight w:hRule="exact" w:val="674"/>
          <w:jc w:val="center"/>
        </w:trPr>
        <w:tc>
          <w:tcPr>
            <w:tcW w:w="624" w:type="dxa"/>
            <w:vAlign w:val="center"/>
          </w:tcPr>
          <w:p w14:paraId="2639A4D8"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7</w:t>
            </w:r>
          </w:p>
        </w:tc>
        <w:tc>
          <w:tcPr>
            <w:tcW w:w="1552" w:type="dxa"/>
            <w:vAlign w:val="center"/>
          </w:tcPr>
          <w:p w14:paraId="0C75CAAA"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响应文件</w:t>
            </w:r>
          </w:p>
          <w:p w14:paraId="1DEC8738"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有效期</w:t>
            </w:r>
          </w:p>
        </w:tc>
        <w:tc>
          <w:tcPr>
            <w:tcW w:w="6815" w:type="dxa"/>
            <w:vAlign w:val="center"/>
          </w:tcPr>
          <w:p w14:paraId="160C304F" w14:textId="77777777" w:rsidR="004C051F" w:rsidRDefault="005F4D1C">
            <w:pPr>
              <w:rPr>
                <w:rFonts w:ascii="Times New Roman" w:eastAsia="宋体" w:hAnsi="Times New Roman"/>
                <w:color w:val="000000" w:themeColor="text1"/>
                <w:szCs w:val="21"/>
              </w:rPr>
            </w:pPr>
            <w:r>
              <w:rPr>
                <w:rFonts w:ascii="宋体" w:eastAsia="宋体" w:hAnsi="宋体" w:hint="eastAsia"/>
                <w:color w:val="000000" w:themeColor="text1"/>
                <w:kern w:val="0"/>
                <w:szCs w:val="21"/>
                <w:u w:val="single"/>
              </w:rPr>
              <w:t>90</w:t>
            </w:r>
            <w:r>
              <w:rPr>
                <w:rFonts w:ascii="Times New Roman" w:eastAsia="宋体" w:hAnsi="Times New Roman"/>
                <w:color w:val="000000" w:themeColor="text1"/>
                <w:szCs w:val="21"/>
              </w:rPr>
              <w:t>日历天（自响应文件提交截止日计算）</w:t>
            </w:r>
          </w:p>
        </w:tc>
      </w:tr>
      <w:tr w:rsidR="004C051F" w14:paraId="7BC7C803" w14:textId="77777777">
        <w:trPr>
          <w:trHeight w:hRule="exact" w:val="1594"/>
          <w:jc w:val="center"/>
        </w:trPr>
        <w:tc>
          <w:tcPr>
            <w:tcW w:w="624" w:type="dxa"/>
            <w:vAlign w:val="center"/>
          </w:tcPr>
          <w:p w14:paraId="39416214"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8</w:t>
            </w:r>
          </w:p>
        </w:tc>
        <w:tc>
          <w:tcPr>
            <w:tcW w:w="1552" w:type="dxa"/>
            <w:vAlign w:val="center"/>
          </w:tcPr>
          <w:p w14:paraId="1C5C5E47"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报名</w:t>
            </w:r>
          </w:p>
        </w:tc>
        <w:tc>
          <w:tcPr>
            <w:tcW w:w="6815" w:type="dxa"/>
            <w:vAlign w:val="center"/>
          </w:tcPr>
          <w:p w14:paraId="1E99886F" w14:textId="77777777" w:rsidR="004C051F" w:rsidRDefault="005F4D1C">
            <w:pPr>
              <w:rPr>
                <w:rFonts w:ascii="Times New Roman" w:eastAsia="宋体" w:hAnsi="Times New Roman"/>
                <w:color w:val="000000" w:themeColor="text1"/>
                <w:szCs w:val="21"/>
              </w:rPr>
            </w:pPr>
            <w:r>
              <w:rPr>
                <w:rFonts w:ascii="Times New Roman" w:eastAsia="宋体" w:hAnsi="Times New Roman"/>
                <w:color w:val="000000" w:themeColor="text1"/>
                <w:szCs w:val="21"/>
              </w:rPr>
              <w:t>自本采购项目公示起</w:t>
            </w:r>
            <w:r>
              <w:rPr>
                <w:rFonts w:ascii="Times New Roman" w:eastAsia="宋体" w:hAnsi="Times New Roman"/>
                <w:color w:val="000000" w:themeColor="text1"/>
                <w:szCs w:val="21"/>
              </w:rPr>
              <w:t xml:space="preserve">, </w:t>
            </w:r>
            <w:r>
              <w:rPr>
                <w:rFonts w:ascii="Times New Roman" w:eastAsia="宋体" w:hAnsi="Times New Roman"/>
                <w:color w:val="000000" w:themeColor="text1"/>
                <w:szCs w:val="21"/>
              </w:rPr>
              <w:t>供应商可报名。</w:t>
            </w:r>
          </w:p>
          <w:p w14:paraId="0313DE79" w14:textId="77777777" w:rsidR="004C051F" w:rsidRDefault="005F4D1C">
            <w:pPr>
              <w:rPr>
                <w:rFonts w:ascii="Times New Roman" w:eastAsia="宋体" w:hAnsi="Times New Roman"/>
                <w:color w:val="000000" w:themeColor="text1"/>
                <w:szCs w:val="21"/>
              </w:rPr>
            </w:pPr>
            <w:r>
              <w:rPr>
                <w:rFonts w:eastAsia="宋体" w:hint="eastAsia"/>
                <w:color w:val="000000" w:themeColor="text1"/>
              </w:rPr>
              <w:t>报名方式：将供应商名称、联系人、联系方式以邮件方式通知采购联系人。</w:t>
            </w:r>
          </w:p>
          <w:p w14:paraId="2C4A7AC3" w14:textId="18101C9E" w:rsidR="004C051F" w:rsidRDefault="005F4D1C">
            <w:pPr>
              <w:pStyle w:val="-1"/>
              <w:spacing w:line="240" w:lineRule="auto"/>
              <w:ind w:firstLineChars="0" w:firstLine="0"/>
              <w:rPr>
                <w:rFonts w:eastAsia="宋体"/>
                <w:color w:val="000000" w:themeColor="text1"/>
              </w:rPr>
            </w:pPr>
            <w:r>
              <w:rPr>
                <w:rFonts w:eastAsia="宋体" w:hint="eastAsia"/>
                <w:color w:val="000000" w:themeColor="text1"/>
              </w:rPr>
              <w:t>报名截止时间：20</w:t>
            </w:r>
            <w:r>
              <w:rPr>
                <w:rFonts w:eastAsia="宋体"/>
                <w:color w:val="000000" w:themeColor="text1"/>
              </w:rPr>
              <w:t>2</w:t>
            </w:r>
            <w:r>
              <w:rPr>
                <w:rFonts w:eastAsia="宋体" w:hint="eastAsia"/>
                <w:color w:val="000000" w:themeColor="text1"/>
              </w:rPr>
              <w:t>2年</w:t>
            </w:r>
            <w:r>
              <w:rPr>
                <w:rFonts w:eastAsia="宋体" w:hint="eastAsia"/>
                <w:color w:val="000000" w:themeColor="text1"/>
                <w:u w:val="single"/>
              </w:rPr>
              <w:t xml:space="preserve"> </w:t>
            </w:r>
            <w:r w:rsidR="00E545FB">
              <w:rPr>
                <w:rFonts w:eastAsia="宋体"/>
                <w:color w:val="000000" w:themeColor="text1"/>
                <w:u w:val="single"/>
              </w:rPr>
              <w:t>3</w:t>
            </w:r>
            <w:r>
              <w:rPr>
                <w:rFonts w:eastAsia="宋体"/>
                <w:color w:val="000000" w:themeColor="text1"/>
                <w:u w:val="single"/>
              </w:rPr>
              <w:t xml:space="preserve"> </w:t>
            </w:r>
            <w:r>
              <w:rPr>
                <w:rFonts w:eastAsia="宋体" w:hint="eastAsia"/>
                <w:color w:val="000000" w:themeColor="text1"/>
              </w:rPr>
              <w:t>月</w:t>
            </w:r>
            <w:r>
              <w:rPr>
                <w:rFonts w:eastAsia="宋体" w:hint="eastAsia"/>
                <w:color w:val="000000" w:themeColor="text1"/>
                <w:u w:val="single"/>
              </w:rPr>
              <w:t xml:space="preserve"> </w:t>
            </w:r>
            <w:r w:rsidR="00E545FB">
              <w:rPr>
                <w:rFonts w:eastAsia="宋体"/>
                <w:color w:val="000000" w:themeColor="text1"/>
                <w:u w:val="single"/>
              </w:rPr>
              <w:t>29</w:t>
            </w:r>
            <w:r>
              <w:rPr>
                <w:rFonts w:eastAsia="宋体"/>
                <w:color w:val="000000" w:themeColor="text1"/>
                <w:u w:val="single"/>
              </w:rPr>
              <w:t xml:space="preserve"> </w:t>
            </w:r>
            <w:r>
              <w:rPr>
                <w:rFonts w:eastAsia="宋体" w:hint="eastAsia"/>
                <w:color w:val="000000" w:themeColor="text1"/>
              </w:rPr>
              <w:t>日</w:t>
            </w:r>
            <w:r>
              <w:rPr>
                <w:rFonts w:eastAsia="宋体"/>
                <w:color w:val="000000" w:themeColor="text1"/>
              </w:rPr>
              <w:t>17</w:t>
            </w:r>
            <w:r>
              <w:rPr>
                <w:rFonts w:eastAsia="宋体" w:hint="eastAsia"/>
                <w:color w:val="000000" w:themeColor="text1"/>
              </w:rPr>
              <w:t>时</w:t>
            </w:r>
            <w:r>
              <w:rPr>
                <w:rFonts w:eastAsia="宋体"/>
                <w:color w:val="000000" w:themeColor="text1"/>
              </w:rPr>
              <w:t>3</w:t>
            </w:r>
            <w:r>
              <w:rPr>
                <w:rFonts w:eastAsia="宋体" w:hint="eastAsia"/>
                <w:color w:val="000000" w:themeColor="text1"/>
              </w:rPr>
              <w:t>0分（北京时间）。</w:t>
            </w:r>
          </w:p>
          <w:p w14:paraId="4054442A" w14:textId="77777777" w:rsidR="004C051F" w:rsidRDefault="005F4D1C">
            <w:pPr>
              <w:pStyle w:val="-1"/>
              <w:spacing w:line="240" w:lineRule="auto"/>
              <w:ind w:firstLineChars="0" w:firstLine="0"/>
              <w:rPr>
                <w:rFonts w:ascii="Times New Roman" w:eastAsia="宋体" w:hAnsi="Times New Roman"/>
                <w:color w:val="000000" w:themeColor="text1"/>
                <w:szCs w:val="21"/>
              </w:rPr>
            </w:pPr>
            <w:r>
              <w:rPr>
                <w:rFonts w:hint="eastAsia"/>
                <w:color w:val="000000" w:themeColor="text1"/>
              </w:rPr>
              <w:t>联系人姓名：</w:t>
            </w:r>
            <w:r>
              <w:rPr>
                <w:rFonts w:eastAsia="宋体" w:hint="eastAsia"/>
                <w:color w:val="000000" w:themeColor="text1"/>
              </w:rPr>
              <w:t xml:space="preserve">李蓓 </w:t>
            </w:r>
            <w:r>
              <w:rPr>
                <w:rFonts w:eastAsia="宋体"/>
                <w:color w:val="000000" w:themeColor="text1"/>
              </w:rPr>
              <w:t xml:space="preserve">   </w:t>
            </w:r>
            <w:r>
              <w:rPr>
                <w:color w:val="000000" w:themeColor="text1"/>
              </w:rPr>
              <w:t>邮箱</w:t>
            </w:r>
            <w:r>
              <w:rPr>
                <w:rFonts w:eastAsia="宋体" w:hint="eastAsia"/>
                <w:color w:val="000000" w:themeColor="text1"/>
              </w:rPr>
              <w:t>：</w:t>
            </w:r>
            <w:r>
              <w:rPr>
                <w:rFonts w:ascii="Times New Roman" w:eastAsia="宋体" w:hAnsi="Times New Roman" w:hint="eastAsia"/>
                <w:bCs/>
                <w:color w:val="000000" w:themeColor="text1"/>
                <w:szCs w:val="21"/>
              </w:rPr>
              <w:t>office</w:t>
            </w:r>
            <w:r>
              <w:rPr>
                <w:rFonts w:ascii="Times New Roman" w:eastAsia="宋体" w:hAnsi="Times New Roman"/>
                <w:bCs/>
                <w:color w:val="000000" w:themeColor="text1"/>
                <w:szCs w:val="21"/>
              </w:rPr>
              <w:t xml:space="preserve">@sics.ac.cn </w:t>
            </w:r>
          </w:p>
        </w:tc>
      </w:tr>
      <w:tr w:rsidR="004C051F" w14:paraId="477F1735" w14:textId="77777777">
        <w:trPr>
          <w:trHeight w:hRule="exact" w:val="1055"/>
          <w:jc w:val="center"/>
        </w:trPr>
        <w:tc>
          <w:tcPr>
            <w:tcW w:w="624" w:type="dxa"/>
            <w:vAlign w:val="center"/>
          </w:tcPr>
          <w:p w14:paraId="3A51033E"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9</w:t>
            </w:r>
          </w:p>
        </w:tc>
        <w:tc>
          <w:tcPr>
            <w:tcW w:w="1552" w:type="dxa"/>
            <w:vAlign w:val="center"/>
          </w:tcPr>
          <w:p w14:paraId="50F62795"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响应文件提交地点及</w:t>
            </w:r>
          </w:p>
          <w:p w14:paraId="0E59529A"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截止时间</w:t>
            </w:r>
          </w:p>
        </w:tc>
        <w:tc>
          <w:tcPr>
            <w:tcW w:w="6815" w:type="dxa"/>
            <w:vAlign w:val="center"/>
          </w:tcPr>
          <w:p w14:paraId="13C29EC3" w14:textId="47656ED7" w:rsidR="004C051F" w:rsidRDefault="005F4D1C">
            <w:pPr>
              <w:pStyle w:val="-1"/>
              <w:spacing w:line="240" w:lineRule="auto"/>
              <w:ind w:firstLineChars="0" w:firstLine="0"/>
              <w:rPr>
                <w:color w:val="000000" w:themeColor="text1"/>
              </w:rPr>
            </w:pPr>
            <w:r>
              <w:rPr>
                <w:rFonts w:hint="eastAsia"/>
                <w:color w:val="000000" w:themeColor="text1"/>
              </w:rPr>
              <w:t>时</w:t>
            </w:r>
            <w:r>
              <w:rPr>
                <w:color w:val="000000" w:themeColor="text1"/>
              </w:rPr>
              <w:t xml:space="preserve">  </w:t>
            </w:r>
            <w:r>
              <w:rPr>
                <w:rFonts w:hint="eastAsia"/>
                <w:color w:val="000000" w:themeColor="text1"/>
              </w:rPr>
              <w:t>间：20</w:t>
            </w:r>
            <w:r>
              <w:rPr>
                <w:color w:val="000000" w:themeColor="text1"/>
              </w:rPr>
              <w:t>2</w:t>
            </w:r>
            <w:r>
              <w:rPr>
                <w:rFonts w:eastAsia="宋体" w:hint="eastAsia"/>
                <w:color w:val="000000" w:themeColor="text1"/>
              </w:rPr>
              <w:t>2</w:t>
            </w:r>
            <w:r>
              <w:rPr>
                <w:rFonts w:hint="eastAsia"/>
                <w:color w:val="000000" w:themeColor="text1"/>
              </w:rPr>
              <w:t>年</w:t>
            </w:r>
            <w:r w:rsidR="00E545FB">
              <w:rPr>
                <w:color w:val="000000" w:themeColor="text1"/>
              </w:rPr>
              <w:t>3</w:t>
            </w:r>
            <w:r>
              <w:rPr>
                <w:rFonts w:hint="eastAsia"/>
                <w:color w:val="000000" w:themeColor="text1"/>
              </w:rPr>
              <w:t>月</w:t>
            </w:r>
            <w:r w:rsidR="00E545FB">
              <w:rPr>
                <w:rFonts w:eastAsia="宋体"/>
                <w:color w:val="000000" w:themeColor="text1"/>
              </w:rPr>
              <w:t>31</w:t>
            </w:r>
            <w:r>
              <w:rPr>
                <w:rFonts w:hint="eastAsia"/>
                <w:color w:val="000000" w:themeColor="text1"/>
              </w:rPr>
              <w:t>日</w:t>
            </w:r>
            <w:r w:rsidR="00E545FB">
              <w:rPr>
                <w:color w:val="000000" w:themeColor="text1"/>
              </w:rPr>
              <w:t>15</w:t>
            </w:r>
            <w:r>
              <w:rPr>
                <w:rFonts w:hint="eastAsia"/>
                <w:color w:val="000000" w:themeColor="text1"/>
              </w:rPr>
              <w:t>时</w:t>
            </w:r>
            <w:r w:rsidR="00E545FB">
              <w:rPr>
                <w:color w:val="000000" w:themeColor="text1"/>
              </w:rPr>
              <w:t>0</w:t>
            </w:r>
            <w:r>
              <w:rPr>
                <w:color w:val="000000" w:themeColor="text1"/>
              </w:rPr>
              <w:t>0</w:t>
            </w:r>
            <w:r>
              <w:rPr>
                <w:rFonts w:hint="eastAsia"/>
                <w:color w:val="000000" w:themeColor="text1"/>
              </w:rPr>
              <w:t>分（北京时间）。</w:t>
            </w:r>
          </w:p>
          <w:p w14:paraId="2C5156E3" w14:textId="77777777" w:rsidR="004C051F" w:rsidRDefault="005F4D1C">
            <w:pPr>
              <w:rPr>
                <w:rFonts w:ascii="Times New Roman" w:eastAsia="宋体" w:hAnsi="Times New Roman"/>
                <w:color w:val="000000" w:themeColor="text1"/>
                <w:szCs w:val="21"/>
              </w:rPr>
            </w:pPr>
            <w:r>
              <w:rPr>
                <w:rFonts w:ascii="宋体" w:eastAsia="Times New Roman" w:hAnsi="宋体" w:hint="eastAsia"/>
                <w:color w:val="000000" w:themeColor="text1"/>
                <w:kern w:val="0"/>
                <w:szCs w:val="20"/>
              </w:rPr>
              <w:t xml:space="preserve">地 </w:t>
            </w:r>
            <w:r>
              <w:rPr>
                <w:rFonts w:ascii="宋体" w:eastAsia="Times New Roman" w:hAnsi="宋体"/>
                <w:color w:val="000000" w:themeColor="text1"/>
                <w:kern w:val="0"/>
                <w:szCs w:val="20"/>
              </w:rPr>
              <w:t xml:space="preserve"> </w:t>
            </w:r>
            <w:r>
              <w:rPr>
                <w:rFonts w:ascii="宋体" w:eastAsia="Times New Roman" w:hAnsi="宋体" w:hint="eastAsia"/>
                <w:color w:val="000000" w:themeColor="text1"/>
                <w:kern w:val="0"/>
                <w:szCs w:val="20"/>
              </w:rPr>
              <w:t>点：深圳计算科学研究院9楼9</w:t>
            </w:r>
            <w:r>
              <w:rPr>
                <w:rFonts w:ascii="宋体" w:eastAsia="Times New Roman" w:hAnsi="宋体"/>
                <w:color w:val="000000" w:themeColor="text1"/>
                <w:kern w:val="0"/>
                <w:szCs w:val="20"/>
              </w:rPr>
              <w:t>06会议室</w:t>
            </w:r>
            <w:r>
              <w:rPr>
                <w:rFonts w:ascii="宋体" w:eastAsia="Times New Roman" w:hAnsi="宋体" w:hint="eastAsia"/>
                <w:color w:val="000000" w:themeColor="text1"/>
                <w:kern w:val="0"/>
                <w:szCs w:val="20"/>
              </w:rPr>
              <w:t>。</w:t>
            </w:r>
          </w:p>
        </w:tc>
      </w:tr>
      <w:tr w:rsidR="004C051F" w14:paraId="24F31578" w14:textId="77777777">
        <w:trPr>
          <w:trHeight w:hRule="exact" w:val="711"/>
          <w:jc w:val="center"/>
        </w:trPr>
        <w:tc>
          <w:tcPr>
            <w:tcW w:w="624" w:type="dxa"/>
            <w:vAlign w:val="center"/>
          </w:tcPr>
          <w:p w14:paraId="71AA36CD"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10</w:t>
            </w:r>
          </w:p>
        </w:tc>
        <w:tc>
          <w:tcPr>
            <w:tcW w:w="1552" w:type="dxa"/>
            <w:vAlign w:val="center"/>
          </w:tcPr>
          <w:p w14:paraId="2A053B8D"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采购评审会</w:t>
            </w:r>
            <w:r>
              <w:rPr>
                <w:rFonts w:ascii="Times New Roman" w:eastAsia="宋体" w:hAnsi="Times New Roman"/>
                <w:color w:val="000000" w:themeColor="text1"/>
                <w:szCs w:val="21"/>
              </w:rPr>
              <w:t>开始时间地点</w:t>
            </w:r>
          </w:p>
        </w:tc>
        <w:tc>
          <w:tcPr>
            <w:tcW w:w="6815" w:type="dxa"/>
            <w:vAlign w:val="center"/>
          </w:tcPr>
          <w:p w14:paraId="25CA6B6A" w14:textId="23B85EDB" w:rsidR="004C051F" w:rsidRDefault="005F4D1C">
            <w:pPr>
              <w:pStyle w:val="-1"/>
              <w:spacing w:line="240" w:lineRule="auto"/>
              <w:ind w:firstLineChars="0" w:firstLine="0"/>
              <w:rPr>
                <w:color w:val="000000" w:themeColor="text1"/>
              </w:rPr>
            </w:pPr>
            <w:r>
              <w:rPr>
                <w:rFonts w:hint="eastAsia"/>
                <w:color w:val="000000" w:themeColor="text1"/>
              </w:rPr>
              <w:t>时</w:t>
            </w:r>
            <w:r>
              <w:rPr>
                <w:color w:val="000000" w:themeColor="text1"/>
              </w:rPr>
              <w:t xml:space="preserve">  </w:t>
            </w:r>
            <w:r>
              <w:rPr>
                <w:rFonts w:hint="eastAsia"/>
                <w:color w:val="000000" w:themeColor="text1"/>
              </w:rPr>
              <w:t>间：20</w:t>
            </w:r>
            <w:r w:rsidR="00C2403D">
              <w:rPr>
                <w:color w:val="000000" w:themeColor="text1"/>
              </w:rPr>
              <w:t>22</w:t>
            </w:r>
            <w:r>
              <w:rPr>
                <w:rFonts w:hint="eastAsia"/>
                <w:color w:val="000000" w:themeColor="text1"/>
              </w:rPr>
              <w:t>年</w:t>
            </w:r>
            <w:r w:rsidR="00E545FB">
              <w:rPr>
                <w:rFonts w:eastAsia="宋体"/>
                <w:color w:val="000000" w:themeColor="text1"/>
              </w:rPr>
              <w:t>3</w:t>
            </w:r>
            <w:r>
              <w:rPr>
                <w:rFonts w:hint="eastAsia"/>
                <w:color w:val="000000" w:themeColor="text1"/>
              </w:rPr>
              <w:t>月</w:t>
            </w:r>
            <w:r w:rsidR="00E545FB">
              <w:rPr>
                <w:rFonts w:eastAsia="宋体"/>
                <w:color w:val="000000" w:themeColor="text1"/>
              </w:rPr>
              <w:t>31</w:t>
            </w:r>
            <w:r>
              <w:rPr>
                <w:rFonts w:hint="eastAsia"/>
                <w:color w:val="000000" w:themeColor="text1"/>
              </w:rPr>
              <w:t>日</w:t>
            </w:r>
            <w:r>
              <w:rPr>
                <w:color w:val="000000" w:themeColor="text1"/>
              </w:rPr>
              <w:t>1</w:t>
            </w:r>
            <w:r w:rsidR="00E545FB">
              <w:rPr>
                <w:color w:val="000000" w:themeColor="text1"/>
              </w:rPr>
              <w:t>5</w:t>
            </w:r>
            <w:r>
              <w:rPr>
                <w:rFonts w:hint="eastAsia"/>
                <w:color w:val="000000" w:themeColor="text1"/>
              </w:rPr>
              <w:t>时</w:t>
            </w:r>
            <w:r w:rsidR="00E545FB">
              <w:rPr>
                <w:color w:val="000000" w:themeColor="text1"/>
              </w:rPr>
              <w:t>0</w:t>
            </w:r>
            <w:r>
              <w:rPr>
                <w:color w:val="000000" w:themeColor="text1"/>
              </w:rPr>
              <w:t>0</w:t>
            </w:r>
            <w:r>
              <w:rPr>
                <w:rFonts w:hint="eastAsia"/>
                <w:color w:val="000000" w:themeColor="text1"/>
              </w:rPr>
              <w:t>分（北京时间）。</w:t>
            </w:r>
          </w:p>
          <w:p w14:paraId="61877728" w14:textId="77777777" w:rsidR="004C051F" w:rsidRDefault="005F4D1C">
            <w:pPr>
              <w:pStyle w:val="-1"/>
              <w:spacing w:line="240" w:lineRule="auto"/>
              <w:ind w:firstLineChars="0" w:firstLine="0"/>
              <w:rPr>
                <w:rFonts w:ascii="Times New Roman" w:eastAsia="宋体" w:hAnsi="Times New Roman"/>
                <w:color w:val="000000" w:themeColor="text1"/>
                <w:szCs w:val="21"/>
              </w:rPr>
            </w:pPr>
            <w:r>
              <w:rPr>
                <w:rFonts w:hint="eastAsia"/>
                <w:color w:val="000000" w:themeColor="text1"/>
              </w:rPr>
              <w:t xml:space="preserve">地 </w:t>
            </w:r>
            <w:r>
              <w:rPr>
                <w:color w:val="000000" w:themeColor="text1"/>
              </w:rPr>
              <w:t xml:space="preserve"> </w:t>
            </w:r>
            <w:r>
              <w:rPr>
                <w:rFonts w:hint="eastAsia"/>
                <w:color w:val="000000" w:themeColor="text1"/>
              </w:rPr>
              <w:t>点：深圳计算科学研究院9楼9</w:t>
            </w:r>
            <w:r>
              <w:rPr>
                <w:color w:val="000000" w:themeColor="text1"/>
              </w:rPr>
              <w:t>06会议室</w:t>
            </w:r>
            <w:r>
              <w:rPr>
                <w:rFonts w:hint="eastAsia"/>
                <w:color w:val="000000" w:themeColor="text1"/>
              </w:rPr>
              <w:t>。</w:t>
            </w:r>
          </w:p>
        </w:tc>
      </w:tr>
      <w:tr w:rsidR="004C051F" w14:paraId="0111FF0D" w14:textId="77777777">
        <w:trPr>
          <w:trHeight w:hRule="exact" w:val="919"/>
          <w:jc w:val="center"/>
        </w:trPr>
        <w:tc>
          <w:tcPr>
            <w:tcW w:w="624" w:type="dxa"/>
            <w:tcBorders>
              <w:top w:val="single" w:sz="4" w:space="0" w:color="auto"/>
              <w:bottom w:val="single" w:sz="4" w:space="0" w:color="auto"/>
            </w:tcBorders>
            <w:vAlign w:val="center"/>
          </w:tcPr>
          <w:p w14:paraId="1C8B7191"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11</w:t>
            </w:r>
          </w:p>
        </w:tc>
        <w:tc>
          <w:tcPr>
            <w:tcW w:w="1552" w:type="dxa"/>
            <w:tcBorders>
              <w:top w:val="single" w:sz="4" w:space="0" w:color="auto"/>
              <w:bottom w:val="single" w:sz="4" w:space="0" w:color="auto"/>
            </w:tcBorders>
            <w:vAlign w:val="center"/>
          </w:tcPr>
          <w:p w14:paraId="2C907A67"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采购</w:t>
            </w:r>
            <w:r>
              <w:rPr>
                <w:rFonts w:ascii="Times New Roman" w:eastAsia="宋体" w:hAnsi="Times New Roman" w:hint="eastAsia"/>
                <w:color w:val="000000" w:themeColor="text1"/>
                <w:szCs w:val="21"/>
              </w:rPr>
              <w:t>联系</w:t>
            </w:r>
            <w:r>
              <w:rPr>
                <w:rFonts w:ascii="Times New Roman" w:eastAsia="宋体" w:hAnsi="Times New Roman"/>
                <w:color w:val="000000" w:themeColor="text1"/>
                <w:szCs w:val="21"/>
              </w:rPr>
              <w:t>人及</w:t>
            </w:r>
          </w:p>
          <w:p w14:paraId="3DB49A22"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联系方式</w:t>
            </w:r>
          </w:p>
        </w:tc>
        <w:tc>
          <w:tcPr>
            <w:tcW w:w="6815" w:type="dxa"/>
            <w:tcBorders>
              <w:top w:val="single" w:sz="4" w:space="0" w:color="auto"/>
              <w:bottom w:val="single" w:sz="4" w:space="0" w:color="auto"/>
            </w:tcBorders>
            <w:vAlign w:val="center"/>
          </w:tcPr>
          <w:p w14:paraId="5489E696" w14:textId="77777777" w:rsidR="004C051F" w:rsidRDefault="005F4D1C">
            <w:pPr>
              <w:rPr>
                <w:rFonts w:ascii="Times New Roman" w:eastAsia="宋体" w:hAnsi="Times New Roman"/>
                <w:bCs/>
                <w:color w:val="000000" w:themeColor="text1"/>
                <w:szCs w:val="21"/>
              </w:rPr>
            </w:pPr>
            <w:r>
              <w:rPr>
                <w:rFonts w:ascii="Times New Roman" w:eastAsia="宋体" w:hAnsi="Times New Roman"/>
                <w:bCs/>
                <w:color w:val="000000" w:themeColor="text1"/>
                <w:szCs w:val="21"/>
              </w:rPr>
              <w:t>姓名：</w:t>
            </w:r>
            <w:r>
              <w:rPr>
                <w:rFonts w:ascii="Times New Roman" w:eastAsia="宋体" w:hAnsi="Times New Roman" w:hint="eastAsia"/>
                <w:bCs/>
                <w:color w:val="000000" w:themeColor="text1"/>
                <w:szCs w:val="21"/>
              </w:rPr>
              <w:t>李蓓</w:t>
            </w:r>
          </w:p>
          <w:p w14:paraId="495FF955" w14:textId="77777777" w:rsidR="004C051F" w:rsidRDefault="005F4D1C">
            <w:pPr>
              <w:rPr>
                <w:rFonts w:ascii="Times New Roman" w:eastAsia="宋体" w:hAnsi="Times New Roman"/>
                <w:bCs/>
                <w:color w:val="000000" w:themeColor="text1"/>
                <w:szCs w:val="21"/>
              </w:rPr>
            </w:pPr>
            <w:r>
              <w:rPr>
                <w:rFonts w:ascii="Times New Roman" w:eastAsia="宋体" w:hAnsi="Times New Roman"/>
                <w:bCs/>
                <w:color w:val="000000" w:themeColor="text1"/>
                <w:szCs w:val="21"/>
              </w:rPr>
              <w:t>电话：</w:t>
            </w:r>
            <w:r>
              <w:rPr>
                <w:rFonts w:ascii="Times New Roman" w:eastAsia="宋体" w:hAnsi="Times New Roman" w:hint="eastAsia"/>
                <w:bCs/>
                <w:color w:val="000000" w:themeColor="text1"/>
                <w:szCs w:val="21"/>
              </w:rPr>
              <w:t xml:space="preserve">0755-21072127   </w:t>
            </w:r>
          </w:p>
          <w:p w14:paraId="01ED20DA" w14:textId="77777777" w:rsidR="004C051F" w:rsidRDefault="005F4D1C">
            <w:pPr>
              <w:rPr>
                <w:rFonts w:ascii="Times New Roman" w:eastAsia="宋体" w:hAnsi="Times New Roman"/>
                <w:bCs/>
                <w:color w:val="000000" w:themeColor="text1"/>
                <w:szCs w:val="21"/>
              </w:rPr>
            </w:pPr>
            <w:r>
              <w:rPr>
                <w:rFonts w:ascii="Times New Roman" w:eastAsia="宋体" w:hAnsi="Times New Roman"/>
                <w:bCs/>
                <w:color w:val="000000" w:themeColor="text1"/>
                <w:szCs w:val="21"/>
              </w:rPr>
              <w:t>邮箱</w:t>
            </w:r>
            <w:r>
              <w:rPr>
                <w:rFonts w:ascii="Times New Roman" w:eastAsia="宋体" w:hAnsi="Times New Roman" w:hint="eastAsia"/>
                <w:bCs/>
                <w:color w:val="000000" w:themeColor="text1"/>
                <w:szCs w:val="21"/>
              </w:rPr>
              <w:t>：</w:t>
            </w:r>
            <w:r>
              <w:rPr>
                <w:rFonts w:ascii="Times New Roman" w:eastAsia="宋体" w:hAnsi="Times New Roman" w:hint="eastAsia"/>
                <w:bCs/>
                <w:color w:val="000000" w:themeColor="text1"/>
                <w:szCs w:val="21"/>
              </w:rPr>
              <w:t>office</w:t>
            </w:r>
            <w:r>
              <w:rPr>
                <w:rFonts w:ascii="Times New Roman" w:eastAsia="宋体" w:hAnsi="Times New Roman"/>
                <w:bCs/>
                <w:color w:val="000000" w:themeColor="text1"/>
                <w:szCs w:val="21"/>
              </w:rPr>
              <w:t>@sics.ac.cn</w:t>
            </w:r>
          </w:p>
        </w:tc>
      </w:tr>
      <w:tr w:rsidR="004C051F" w14:paraId="19605FD2" w14:textId="77777777">
        <w:trPr>
          <w:trHeight w:hRule="exact" w:val="702"/>
          <w:jc w:val="center"/>
        </w:trPr>
        <w:tc>
          <w:tcPr>
            <w:tcW w:w="624" w:type="dxa"/>
            <w:tcBorders>
              <w:top w:val="single" w:sz="4" w:space="0" w:color="auto"/>
              <w:bottom w:val="single" w:sz="4" w:space="0" w:color="auto"/>
            </w:tcBorders>
            <w:vAlign w:val="center"/>
          </w:tcPr>
          <w:p w14:paraId="2A723D83"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12</w:t>
            </w:r>
          </w:p>
        </w:tc>
        <w:tc>
          <w:tcPr>
            <w:tcW w:w="1552" w:type="dxa"/>
            <w:tcBorders>
              <w:top w:val="single" w:sz="4" w:space="0" w:color="auto"/>
              <w:bottom w:val="single" w:sz="4" w:space="0" w:color="auto"/>
            </w:tcBorders>
            <w:vAlign w:val="center"/>
          </w:tcPr>
          <w:p w14:paraId="7BAEA65E"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评审方法</w:t>
            </w:r>
          </w:p>
          <w:p w14:paraId="763164C3"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及标准</w:t>
            </w:r>
          </w:p>
        </w:tc>
        <w:tc>
          <w:tcPr>
            <w:tcW w:w="6815" w:type="dxa"/>
            <w:tcBorders>
              <w:top w:val="single" w:sz="4" w:space="0" w:color="auto"/>
              <w:bottom w:val="single" w:sz="4" w:space="0" w:color="auto"/>
            </w:tcBorders>
            <w:vAlign w:val="center"/>
          </w:tcPr>
          <w:p w14:paraId="5FF371C4" w14:textId="77777777" w:rsidR="004C051F" w:rsidRDefault="005F4D1C">
            <w:pPr>
              <w:rPr>
                <w:rFonts w:ascii="Times New Roman" w:eastAsia="宋体" w:hAnsi="Times New Roman"/>
                <w:color w:val="000000" w:themeColor="text1"/>
                <w:szCs w:val="21"/>
              </w:rPr>
            </w:pPr>
            <w:r>
              <w:rPr>
                <w:rFonts w:ascii="Times New Roman" w:eastAsia="宋体" w:hAnsi="Times New Roman"/>
                <w:color w:val="000000" w:themeColor="text1"/>
                <w:szCs w:val="21"/>
              </w:rPr>
              <w:t>本项目采用</w:t>
            </w:r>
            <w:r>
              <w:rPr>
                <w:rFonts w:ascii="宋体" w:eastAsia="宋体" w:hAnsi="宋体" w:hint="eastAsia"/>
                <w:color w:val="000000" w:themeColor="text1"/>
                <w:kern w:val="0"/>
                <w:szCs w:val="21"/>
                <w:u w:val="single"/>
              </w:rPr>
              <w:t>最低价法</w:t>
            </w:r>
            <w:r>
              <w:rPr>
                <w:rFonts w:ascii="Times New Roman" w:eastAsia="宋体" w:hAnsi="Times New Roman"/>
                <w:color w:val="000000" w:themeColor="text1"/>
                <w:szCs w:val="21"/>
              </w:rPr>
              <w:t>。</w:t>
            </w:r>
          </w:p>
        </w:tc>
      </w:tr>
      <w:tr w:rsidR="004C051F" w14:paraId="4B1D519D" w14:textId="77777777">
        <w:trPr>
          <w:trHeight w:hRule="exact" w:val="510"/>
          <w:jc w:val="center"/>
        </w:trPr>
        <w:tc>
          <w:tcPr>
            <w:tcW w:w="624" w:type="dxa"/>
            <w:tcBorders>
              <w:top w:val="single" w:sz="4" w:space="0" w:color="auto"/>
              <w:bottom w:val="single" w:sz="4" w:space="0" w:color="auto"/>
            </w:tcBorders>
            <w:vAlign w:val="center"/>
          </w:tcPr>
          <w:p w14:paraId="2148B92F"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13</w:t>
            </w:r>
          </w:p>
        </w:tc>
        <w:tc>
          <w:tcPr>
            <w:tcW w:w="1552" w:type="dxa"/>
            <w:tcBorders>
              <w:top w:val="single" w:sz="4" w:space="0" w:color="auto"/>
              <w:bottom w:val="single" w:sz="4" w:space="0" w:color="auto"/>
            </w:tcBorders>
            <w:vAlign w:val="center"/>
          </w:tcPr>
          <w:p w14:paraId="7DF4F4E5"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rPr>
              <w:t>保证金</w:t>
            </w:r>
          </w:p>
        </w:tc>
        <w:tc>
          <w:tcPr>
            <w:tcW w:w="6815" w:type="dxa"/>
            <w:tcBorders>
              <w:top w:val="single" w:sz="4" w:space="0" w:color="auto"/>
              <w:bottom w:val="single" w:sz="4" w:space="0" w:color="auto"/>
            </w:tcBorders>
            <w:vAlign w:val="center"/>
          </w:tcPr>
          <w:p w14:paraId="3963F791" w14:textId="77777777" w:rsidR="004C051F" w:rsidRDefault="005F4D1C">
            <w:pPr>
              <w:pStyle w:val="-1"/>
              <w:spacing w:line="240" w:lineRule="auto"/>
              <w:ind w:firstLine="420"/>
              <w:rPr>
                <w:rFonts w:eastAsia="宋体"/>
                <w:color w:val="000000" w:themeColor="text1"/>
                <w:szCs w:val="21"/>
              </w:rPr>
            </w:pPr>
            <w:r>
              <w:rPr>
                <w:rFonts w:eastAsia="宋体" w:hint="eastAsia"/>
                <w:color w:val="000000" w:themeColor="text1"/>
                <w:szCs w:val="21"/>
              </w:rPr>
              <w:t>无</w:t>
            </w:r>
          </w:p>
        </w:tc>
      </w:tr>
      <w:tr w:rsidR="004C051F" w14:paraId="0A57E3CD" w14:textId="77777777">
        <w:trPr>
          <w:trHeight w:hRule="exact" w:val="763"/>
          <w:jc w:val="center"/>
        </w:trPr>
        <w:tc>
          <w:tcPr>
            <w:tcW w:w="624" w:type="dxa"/>
            <w:tcBorders>
              <w:top w:val="single" w:sz="4" w:space="0" w:color="auto"/>
              <w:bottom w:val="single" w:sz="4" w:space="0" w:color="auto"/>
            </w:tcBorders>
            <w:vAlign w:val="center"/>
          </w:tcPr>
          <w:p w14:paraId="3ED0C901"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14</w:t>
            </w:r>
          </w:p>
        </w:tc>
        <w:tc>
          <w:tcPr>
            <w:tcW w:w="1552" w:type="dxa"/>
            <w:tcBorders>
              <w:top w:val="single" w:sz="4" w:space="0" w:color="auto"/>
              <w:bottom w:val="single" w:sz="4" w:space="0" w:color="auto"/>
            </w:tcBorders>
            <w:vAlign w:val="center"/>
          </w:tcPr>
          <w:p w14:paraId="6ABC0473"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rPr>
              <w:t>成交服务费及缴纳账户</w:t>
            </w:r>
          </w:p>
        </w:tc>
        <w:tc>
          <w:tcPr>
            <w:tcW w:w="6815" w:type="dxa"/>
            <w:tcBorders>
              <w:top w:val="single" w:sz="4" w:space="0" w:color="auto"/>
              <w:bottom w:val="single" w:sz="4" w:space="0" w:color="auto"/>
            </w:tcBorders>
            <w:vAlign w:val="center"/>
          </w:tcPr>
          <w:p w14:paraId="4A03AEDB" w14:textId="77777777" w:rsidR="004C051F" w:rsidRDefault="005F4D1C">
            <w:pPr>
              <w:pStyle w:val="-1"/>
              <w:spacing w:line="240" w:lineRule="auto"/>
              <w:ind w:firstLine="420"/>
              <w:rPr>
                <w:rFonts w:eastAsia="宋体"/>
                <w:color w:val="000000" w:themeColor="text1"/>
                <w:szCs w:val="21"/>
              </w:rPr>
            </w:pPr>
            <w:r>
              <w:rPr>
                <w:color w:val="000000" w:themeColor="text1"/>
              </w:rPr>
              <w:t>无</w:t>
            </w:r>
          </w:p>
        </w:tc>
      </w:tr>
      <w:tr w:rsidR="004C051F" w14:paraId="319E48C8" w14:textId="77777777">
        <w:trPr>
          <w:trHeight w:hRule="exact" w:val="510"/>
          <w:jc w:val="center"/>
        </w:trPr>
        <w:tc>
          <w:tcPr>
            <w:tcW w:w="624" w:type="dxa"/>
            <w:tcBorders>
              <w:top w:val="single" w:sz="4" w:space="0" w:color="auto"/>
              <w:bottom w:val="single" w:sz="4" w:space="0" w:color="auto"/>
            </w:tcBorders>
            <w:vAlign w:val="center"/>
          </w:tcPr>
          <w:p w14:paraId="68CAD396"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5</w:t>
            </w:r>
          </w:p>
        </w:tc>
        <w:tc>
          <w:tcPr>
            <w:tcW w:w="1552" w:type="dxa"/>
            <w:tcBorders>
              <w:top w:val="single" w:sz="4" w:space="0" w:color="auto"/>
              <w:bottom w:val="single" w:sz="4" w:space="0" w:color="auto"/>
            </w:tcBorders>
            <w:vAlign w:val="center"/>
          </w:tcPr>
          <w:p w14:paraId="48241076"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联合体投标</w:t>
            </w:r>
          </w:p>
        </w:tc>
        <w:tc>
          <w:tcPr>
            <w:tcW w:w="6815" w:type="dxa"/>
            <w:tcBorders>
              <w:top w:val="single" w:sz="4" w:space="0" w:color="auto"/>
              <w:bottom w:val="single" w:sz="4" w:space="0" w:color="auto"/>
            </w:tcBorders>
            <w:vAlign w:val="center"/>
          </w:tcPr>
          <w:p w14:paraId="2A985915" w14:textId="77777777" w:rsidR="004C051F" w:rsidRDefault="005F4D1C">
            <w:pPr>
              <w:pStyle w:val="-1"/>
              <w:spacing w:line="240" w:lineRule="auto"/>
              <w:ind w:firstLine="420"/>
              <w:rPr>
                <w:color w:val="000000" w:themeColor="text1"/>
              </w:rPr>
            </w:pPr>
            <w:r>
              <w:rPr>
                <w:rFonts w:hint="eastAsia"/>
                <w:color w:val="000000" w:themeColor="text1"/>
              </w:rPr>
              <w:t>本项目不接受联合体投标</w:t>
            </w:r>
            <w:r>
              <w:rPr>
                <w:rFonts w:asciiTheme="minorEastAsia" w:eastAsiaTheme="minorEastAsia" w:hAnsiTheme="minorEastAsia" w:hint="eastAsia"/>
                <w:color w:val="000000" w:themeColor="text1"/>
              </w:rPr>
              <w:t>。</w:t>
            </w:r>
          </w:p>
        </w:tc>
      </w:tr>
      <w:tr w:rsidR="004C051F" w14:paraId="46FF1B6F" w14:textId="77777777">
        <w:trPr>
          <w:trHeight w:hRule="exact" w:val="1428"/>
          <w:jc w:val="center"/>
        </w:trPr>
        <w:tc>
          <w:tcPr>
            <w:tcW w:w="624" w:type="dxa"/>
            <w:tcBorders>
              <w:top w:val="single" w:sz="4" w:space="0" w:color="auto"/>
              <w:bottom w:val="single" w:sz="4" w:space="0" w:color="auto"/>
            </w:tcBorders>
            <w:vAlign w:val="center"/>
          </w:tcPr>
          <w:p w14:paraId="205AE571"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16</w:t>
            </w:r>
          </w:p>
        </w:tc>
        <w:tc>
          <w:tcPr>
            <w:tcW w:w="1552" w:type="dxa"/>
            <w:tcBorders>
              <w:top w:val="single" w:sz="4" w:space="0" w:color="auto"/>
              <w:bottom w:val="single" w:sz="4" w:space="0" w:color="auto"/>
            </w:tcBorders>
            <w:vAlign w:val="center"/>
          </w:tcPr>
          <w:p w14:paraId="5A20F026" w14:textId="77777777" w:rsidR="004C051F" w:rsidRDefault="005F4D1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废标说明</w:t>
            </w:r>
          </w:p>
        </w:tc>
        <w:tc>
          <w:tcPr>
            <w:tcW w:w="6815" w:type="dxa"/>
            <w:tcBorders>
              <w:top w:val="single" w:sz="4" w:space="0" w:color="auto"/>
              <w:bottom w:val="single" w:sz="4" w:space="0" w:color="auto"/>
            </w:tcBorders>
            <w:vAlign w:val="center"/>
          </w:tcPr>
          <w:p w14:paraId="3CA9C250" w14:textId="77777777" w:rsidR="004C051F" w:rsidRDefault="005F4D1C">
            <w:pPr>
              <w:pStyle w:val="-1"/>
              <w:spacing w:line="240" w:lineRule="auto"/>
              <w:ind w:firstLine="420"/>
              <w:rPr>
                <w:color w:val="000000" w:themeColor="text1"/>
              </w:rPr>
            </w:pPr>
            <w:r>
              <w:rPr>
                <w:rFonts w:hint="eastAsia"/>
                <w:color w:val="000000" w:themeColor="text1"/>
              </w:rPr>
              <w:t>满足下列条件之一：</w:t>
            </w:r>
          </w:p>
          <w:p w14:paraId="57904F1A" w14:textId="77777777" w:rsidR="004C051F" w:rsidRDefault="005F4D1C">
            <w:pPr>
              <w:pStyle w:val="-1"/>
              <w:spacing w:line="240" w:lineRule="auto"/>
              <w:ind w:firstLine="420"/>
              <w:rPr>
                <w:color w:val="000000" w:themeColor="text1"/>
              </w:rPr>
            </w:pPr>
            <w:r>
              <w:rPr>
                <w:color w:val="000000" w:themeColor="text1"/>
              </w:rPr>
              <w:t>（1）未按照采购文件规定要求密封、签署、盖章的；</w:t>
            </w:r>
          </w:p>
          <w:p w14:paraId="563782B1" w14:textId="77777777" w:rsidR="004C051F" w:rsidRDefault="005F4D1C">
            <w:pPr>
              <w:pStyle w:val="-1"/>
              <w:spacing w:line="240" w:lineRule="auto"/>
              <w:ind w:firstLine="420"/>
              <w:rPr>
                <w:color w:val="000000" w:themeColor="text1"/>
              </w:rPr>
            </w:pPr>
            <w:r>
              <w:rPr>
                <w:color w:val="000000" w:themeColor="text1"/>
              </w:rPr>
              <w:t>（2）不满足采购文件规定的实质性要求的；</w:t>
            </w:r>
          </w:p>
          <w:p w14:paraId="2A9DAFDF" w14:textId="77777777" w:rsidR="004C051F" w:rsidRDefault="005F4D1C">
            <w:pPr>
              <w:pStyle w:val="-1"/>
              <w:spacing w:line="240" w:lineRule="auto"/>
              <w:ind w:firstLine="420"/>
              <w:rPr>
                <w:color w:val="000000" w:themeColor="text1"/>
              </w:rPr>
            </w:pPr>
            <w:r>
              <w:rPr>
                <w:color w:val="000000" w:themeColor="text1"/>
              </w:rPr>
              <w:t>（3）响应文件有效期不足的；</w:t>
            </w:r>
          </w:p>
          <w:p w14:paraId="7E70C33E" w14:textId="77777777" w:rsidR="004C051F" w:rsidRDefault="005F4D1C">
            <w:pPr>
              <w:pStyle w:val="-1"/>
              <w:spacing w:line="240" w:lineRule="auto"/>
              <w:ind w:firstLine="420"/>
              <w:rPr>
                <w:b/>
                <w:bCs/>
                <w:color w:val="000000" w:themeColor="text1"/>
                <w:szCs w:val="21"/>
              </w:rPr>
            </w:pPr>
            <w:r>
              <w:rPr>
                <w:color w:val="000000" w:themeColor="text1"/>
              </w:rPr>
              <w:t>（4）不符合法律、法规和采购文件规定的。</w:t>
            </w:r>
          </w:p>
        </w:tc>
      </w:tr>
      <w:tr w:rsidR="004C051F" w14:paraId="5FD1A96D" w14:textId="77777777">
        <w:trPr>
          <w:trHeight w:hRule="exact" w:val="840"/>
          <w:jc w:val="center"/>
        </w:trPr>
        <w:tc>
          <w:tcPr>
            <w:tcW w:w="624" w:type="dxa"/>
            <w:tcBorders>
              <w:top w:val="single" w:sz="4" w:space="0" w:color="auto"/>
              <w:bottom w:val="single" w:sz="4" w:space="0" w:color="auto"/>
            </w:tcBorders>
            <w:vAlign w:val="center"/>
          </w:tcPr>
          <w:p w14:paraId="43CC392E" w14:textId="77777777" w:rsidR="004C051F" w:rsidRDefault="005F4D1C">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14:paraId="0CBA7AF9" w14:textId="77777777" w:rsidR="004C051F" w:rsidRDefault="005F4D1C">
            <w:pPr>
              <w:jc w:val="center"/>
              <w:rPr>
                <w:rFonts w:ascii="Times New Roman" w:eastAsia="宋体" w:hAnsi="Times New Roman"/>
                <w:szCs w:val="21"/>
              </w:rPr>
            </w:pPr>
            <w:r>
              <w:rPr>
                <w:rFonts w:ascii="Times New Roman" w:eastAsia="宋体" w:hAnsi="Times New Roman"/>
                <w:szCs w:val="21"/>
              </w:rPr>
              <w:t>公示和</w:t>
            </w:r>
          </w:p>
          <w:p w14:paraId="690C4D17" w14:textId="77777777" w:rsidR="004C051F" w:rsidRDefault="005F4D1C">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14:paraId="17F652C2" w14:textId="77777777" w:rsidR="004C051F" w:rsidRDefault="005F4D1C">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4C051F" w14:paraId="6BBE4615" w14:textId="77777777">
        <w:trPr>
          <w:trHeight w:hRule="exact" w:val="1289"/>
          <w:jc w:val="center"/>
        </w:trPr>
        <w:tc>
          <w:tcPr>
            <w:tcW w:w="624" w:type="dxa"/>
            <w:tcBorders>
              <w:top w:val="single" w:sz="4" w:space="0" w:color="auto"/>
            </w:tcBorders>
            <w:vAlign w:val="center"/>
          </w:tcPr>
          <w:p w14:paraId="095DA958" w14:textId="77777777" w:rsidR="004C051F" w:rsidRDefault="005F4D1C">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14:paraId="69365A46" w14:textId="77777777" w:rsidR="004C051F" w:rsidRDefault="005F4D1C">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14:paraId="6532304E" w14:textId="77777777" w:rsidR="004C051F" w:rsidRDefault="005F4D1C">
            <w:pPr>
              <w:pStyle w:val="a7"/>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14:paraId="51740A5C" w14:textId="77777777" w:rsidR="004C051F" w:rsidRDefault="005F4D1C">
            <w:pPr>
              <w:pStyle w:val="a7"/>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14:paraId="7D938B96" w14:textId="77777777" w:rsidR="004C051F" w:rsidRDefault="004C051F">
      <w:pPr>
        <w:pStyle w:val="aa"/>
        <w:rPr>
          <w:rFonts w:ascii="黑体" w:eastAsia="黑体"/>
          <w:b/>
          <w:sz w:val="32"/>
          <w:szCs w:val="32"/>
        </w:rPr>
      </w:pPr>
    </w:p>
    <w:p w14:paraId="205EF25B" w14:textId="77777777" w:rsidR="004C051F" w:rsidRDefault="005F4D1C">
      <w:pPr>
        <w:pStyle w:val="-1"/>
        <w:ind w:firstLine="420"/>
      </w:pPr>
      <w:r>
        <w:br w:type="page"/>
      </w:r>
    </w:p>
    <w:p w14:paraId="75844015" w14:textId="77777777" w:rsidR="004C051F" w:rsidRDefault="005F4D1C">
      <w:pPr>
        <w:pStyle w:val="-4"/>
      </w:pPr>
      <w:bookmarkStart w:id="11" w:name="_Toc459037205"/>
      <w:bookmarkStart w:id="12" w:name="_Toc454795891"/>
      <w:r>
        <w:rPr>
          <w:rFonts w:hint="eastAsia"/>
        </w:rPr>
        <w:lastRenderedPageBreak/>
        <w:t xml:space="preserve">第二章 </w:t>
      </w:r>
      <w:bookmarkEnd w:id="11"/>
      <w:bookmarkEnd w:id="12"/>
      <w:r>
        <w:rPr>
          <w:rFonts w:hint="eastAsia"/>
        </w:rPr>
        <w:t>采购要求</w:t>
      </w:r>
    </w:p>
    <w:p w14:paraId="6D9B5A37" w14:textId="77777777" w:rsidR="004C051F" w:rsidRDefault="005F4D1C">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14:paraId="7BE0E218" w14:textId="77777777" w:rsidR="004C051F" w:rsidRDefault="005F4D1C">
      <w:pPr>
        <w:pStyle w:val="a7"/>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14:paraId="7D4EA521" w14:textId="77777777" w:rsidR="004C051F" w:rsidRDefault="005F4D1C">
      <w:pPr>
        <w:pStyle w:val="a7"/>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项目名称：深圳计算科学研究院对外服务系统网络信息安全渗透测试项目</w:t>
      </w:r>
    </w:p>
    <w:p w14:paraId="4D21F147" w14:textId="77777777" w:rsidR="004C051F" w:rsidRDefault="005F4D1C">
      <w:pPr>
        <w:pStyle w:val="a7"/>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项目编号：</w:t>
      </w:r>
      <w:r w:rsidR="00F35067" w:rsidRPr="00F35067">
        <w:rPr>
          <w:rFonts w:ascii="仿宋_GB2312" w:eastAsia="仿宋_GB2312"/>
          <w:sz w:val="32"/>
          <w:szCs w:val="32"/>
        </w:rPr>
        <w:t>SSY2022032-ZHB</w:t>
      </w:r>
    </w:p>
    <w:p w14:paraId="2A32083C" w14:textId="77777777" w:rsidR="004C051F" w:rsidRDefault="005F4D1C">
      <w:pPr>
        <w:pStyle w:val="a7"/>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w:t>
      </w:r>
      <w:r>
        <w:rPr>
          <w:rFonts w:ascii="仿宋_GB2312" w:eastAsia="仿宋_GB2312" w:hint="default"/>
          <w:sz w:val="32"/>
          <w:szCs w:val="32"/>
        </w:rPr>
        <w:t xml:space="preserve"> </w:t>
      </w:r>
      <w:r>
        <w:rPr>
          <w:rFonts w:ascii="仿宋_GB2312" w:eastAsia="仿宋_GB2312"/>
          <w:sz w:val="32"/>
          <w:szCs w:val="32"/>
        </w:rPr>
        <w:t>15</w:t>
      </w:r>
      <w:r>
        <w:rPr>
          <w:rFonts w:ascii="仿宋_GB2312" w:eastAsia="仿宋_GB2312" w:hint="default"/>
          <w:sz w:val="32"/>
          <w:szCs w:val="32"/>
        </w:rPr>
        <w:t>0,000.00</w:t>
      </w:r>
      <w:r>
        <w:rPr>
          <w:rFonts w:ascii="仿宋_GB2312" w:eastAsia="仿宋_GB2312"/>
          <w:sz w:val="32"/>
          <w:szCs w:val="32"/>
        </w:rPr>
        <w:t>元</w:t>
      </w:r>
    </w:p>
    <w:p w14:paraId="5C72BEA9" w14:textId="77777777" w:rsidR="004C051F" w:rsidRDefault="005F4D1C">
      <w:pPr>
        <w:pStyle w:val="a7"/>
        <w:spacing w:line="520" w:lineRule="exact"/>
        <w:ind w:firstLineChars="200" w:firstLine="643"/>
        <w:outlineLvl w:val="1"/>
        <w:rPr>
          <w:rFonts w:ascii="仿宋_GB2312" w:eastAsia="仿宋_GB2312" w:hint="default"/>
          <w:sz w:val="32"/>
          <w:szCs w:val="32"/>
        </w:rPr>
      </w:pPr>
      <w:r>
        <w:rPr>
          <w:rFonts w:ascii="仿宋_GB2312" w:eastAsia="仿宋_GB2312"/>
          <w:b/>
          <w:sz w:val="32"/>
          <w:szCs w:val="32"/>
        </w:rPr>
        <w:t>★（二）供应商资格要求</w:t>
      </w:r>
    </w:p>
    <w:p w14:paraId="39094392"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14:paraId="3371FA47"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w:t>
      </w:r>
      <w:r w:rsidR="00C2403D">
        <w:rPr>
          <w:rFonts w:ascii="仿宋_GB2312" w:eastAsia="仿宋_GB2312" w:hAnsi="宋体"/>
          <w:sz w:val="32"/>
          <w:szCs w:val="32"/>
        </w:rPr>
        <w:t>2019</w:t>
      </w:r>
      <w:r>
        <w:rPr>
          <w:rFonts w:ascii="仿宋_GB2312" w:eastAsia="仿宋_GB2312" w:hAnsi="宋体"/>
          <w:sz w:val="32"/>
          <w:szCs w:val="32"/>
        </w:rPr>
        <w:t>年11月开始起算，供应商成立不足三年的可从成立之日起算），在经营活动中没有重大违法记录、以及不存在被有关部门禁止参与政府采购活动且在有效期内的情况（提供声明函，参考格式见附件4）；</w:t>
      </w:r>
    </w:p>
    <w:p w14:paraId="369B3F26"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14:paraId="7CD267F9"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14:paraId="2EEBAD20"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sz w:val="32"/>
          <w:szCs w:val="32"/>
        </w:rPr>
        <w:t>.</w:t>
      </w:r>
      <w:r>
        <w:rPr>
          <w:rFonts w:hint="eastAsia"/>
        </w:rPr>
        <w:t xml:space="preserve"> </w:t>
      </w:r>
      <w:r>
        <w:rPr>
          <w:rFonts w:ascii="仿宋_GB2312" w:eastAsia="仿宋_GB2312" w:hAnsi="宋体" w:hint="eastAsia"/>
          <w:sz w:val="32"/>
          <w:szCs w:val="32"/>
        </w:rPr>
        <w:t>具备中国网络安全审查技术与认证中心颁发的信息安全应急处理服务二级（含）以上资质</w:t>
      </w:r>
      <w:r w:rsidR="009F6DA4">
        <w:rPr>
          <w:rFonts w:ascii="仿宋_GB2312" w:eastAsia="仿宋_GB2312" w:hAnsi="宋体" w:hint="eastAsia"/>
          <w:sz w:val="32"/>
          <w:szCs w:val="32"/>
        </w:rPr>
        <w:t>和</w:t>
      </w:r>
      <w:r>
        <w:rPr>
          <w:rFonts w:ascii="仿宋_GB2312" w:eastAsia="仿宋_GB2312" w:hAnsi="宋体" w:hint="eastAsia"/>
          <w:sz w:val="32"/>
          <w:szCs w:val="32"/>
        </w:rPr>
        <w:t>安全风险评估服务二级（含）以上资质。</w:t>
      </w:r>
    </w:p>
    <w:p w14:paraId="225D6D3C"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sz w:val="32"/>
          <w:szCs w:val="32"/>
        </w:rPr>
        <w:t>.</w:t>
      </w:r>
      <w:r>
        <w:rPr>
          <w:rFonts w:hint="eastAsia"/>
        </w:rPr>
        <w:t xml:space="preserve"> </w:t>
      </w:r>
      <w:r>
        <w:rPr>
          <w:rFonts w:ascii="仿宋_GB2312" w:eastAsia="仿宋_GB2312" w:hAnsi="宋体" w:hint="eastAsia"/>
          <w:sz w:val="32"/>
          <w:szCs w:val="32"/>
        </w:rPr>
        <w:t>具备信息安全管理体系</w:t>
      </w:r>
      <w:r>
        <w:rPr>
          <w:rFonts w:ascii="仿宋_GB2312" w:eastAsia="仿宋_GB2312" w:hAnsi="宋体"/>
          <w:sz w:val="32"/>
          <w:szCs w:val="32"/>
        </w:rPr>
        <w:t>ISO27001认证和服务管理体系ISO20000认证</w:t>
      </w:r>
      <w:r>
        <w:rPr>
          <w:rFonts w:ascii="仿宋_GB2312" w:eastAsia="仿宋_GB2312" w:hAnsi="宋体" w:hint="eastAsia"/>
          <w:sz w:val="32"/>
          <w:szCs w:val="32"/>
        </w:rPr>
        <w:t>。</w:t>
      </w:r>
    </w:p>
    <w:p w14:paraId="75344AA5" w14:textId="77777777" w:rsidR="004C051F" w:rsidRDefault="005F4D1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sz w:val="32"/>
          <w:szCs w:val="32"/>
        </w:rPr>
        <w:t>.</w:t>
      </w:r>
      <w:r>
        <w:rPr>
          <w:rFonts w:hint="eastAsia"/>
        </w:rPr>
        <w:t xml:space="preserve"> </w:t>
      </w:r>
      <w:r>
        <w:rPr>
          <w:rFonts w:ascii="仿宋_GB2312" w:eastAsia="仿宋_GB2312" w:hAnsi="宋体" w:hint="eastAsia"/>
          <w:sz w:val="32"/>
          <w:szCs w:val="32"/>
        </w:rPr>
        <w:t>须为</w:t>
      </w:r>
      <w:r>
        <w:rPr>
          <w:rFonts w:ascii="仿宋_GB2312" w:eastAsia="仿宋_GB2312" w:hAnsi="宋体"/>
          <w:sz w:val="32"/>
          <w:szCs w:val="32"/>
        </w:rPr>
        <w:t>CNNVD（国家信息安全漏洞库）技术支撑单位和CNVD（国家信息安全漏洞共享平台）技术组成员单位</w:t>
      </w:r>
      <w:r>
        <w:rPr>
          <w:rFonts w:ascii="仿宋_GB2312" w:eastAsia="仿宋_GB2312" w:hAnsi="宋体" w:hint="eastAsia"/>
          <w:sz w:val="32"/>
          <w:szCs w:val="32"/>
        </w:rPr>
        <w:t>。</w:t>
      </w:r>
    </w:p>
    <w:p w14:paraId="72209074" w14:textId="77777777" w:rsidR="00F35067" w:rsidRDefault="005F4D1C" w:rsidP="00F35067">
      <w:pPr>
        <w:tabs>
          <w:tab w:val="left" w:pos="720"/>
        </w:tabs>
        <w:spacing w:line="360" w:lineRule="auto"/>
        <w:ind w:firstLineChars="200" w:firstLine="643"/>
        <w:rPr>
          <w:rFonts w:ascii="仿宋_GB2312" w:eastAsia="仿宋_GB2312"/>
          <w:b/>
          <w:sz w:val="32"/>
          <w:szCs w:val="32"/>
        </w:rPr>
      </w:pPr>
      <w:r>
        <w:rPr>
          <w:rFonts w:ascii="仿宋_GB2312" w:eastAsia="仿宋_GB2312"/>
          <w:b/>
          <w:sz w:val="32"/>
          <w:szCs w:val="32"/>
        </w:rPr>
        <w:t>（三）采购需求</w:t>
      </w:r>
    </w:p>
    <w:p w14:paraId="66529D5C" w14:textId="77777777" w:rsidR="00F35067" w:rsidRDefault="005F4D1C" w:rsidP="00F35067">
      <w:pPr>
        <w:tabs>
          <w:tab w:val="left" w:pos="720"/>
        </w:tabs>
        <w:spacing w:line="360" w:lineRule="auto"/>
        <w:ind w:firstLineChars="200" w:firstLine="640"/>
        <w:rPr>
          <w:rFonts w:ascii="仿宋_GB2312" w:eastAsia="仿宋_GB2312"/>
          <w:b/>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对研究院对外服务系统进行渗透测试</w:t>
      </w:r>
      <w:r>
        <w:rPr>
          <w:rFonts w:ascii="仿宋" w:eastAsia="仿宋" w:hAnsi="仿宋"/>
          <w:sz w:val="32"/>
          <w:szCs w:val="32"/>
        </w:rPr>
        <w:t>，发现</w:t>
      </w:r>
      <w:r>
        <w:rPr>
          <w:rFonts w:ascii="仿宋" w:eastAsia="仿宋" w:hAnsi="仿宋" w:hint="eastAsia"/>
          <w:sz w:val="32"/>
          <w:szCs w:val="32"/>
        </w:rPr>
        <w:t>指定信息</w:t>
      </w:r>
      <w:r>
        <w:rPr>
          <w:rFonts w:ascii="仿宋" w:eastAsia="仿宋" w:hAnsi="仿宋"/>
          <w:sz w:val="32"/>
          <w:szCs w:val="32"/>
        </w:rPr>
        <w:t>系统的安全隐患，查找不足，提出建设性意见和</w:t>
      </w:r>
      <w:r>
        <w:rPr>
          <w:rFonts w:ascii="仿宋" w:eastAsia="仿宋" w:hAnsi="仿宋" w:hint="eastAsia"/>
          <w:sz w:val="32"/>
          <w:szCs w:val="32"/>
        </w:rPr>
        <w:t>整改措施</w:t>
      </w:r>
      <w:r>
        <w:rPr>
          <w:rFonts w:ascii="仿宋" w:eastAsia="仿宋" w:hAnsi="仿宋"/>
          <w:sz w:val="32"/>
          <w:szCs w:val="32"/>
        </w:rPr>
        <w:t>，提升对外服务系统的防御保护能力，以及抗攻击能力</w:t>
      </w:r>
      <w:r>
        <w:rPr>
          <w:rFonts w:ascii="仿宋" w:eastAsia="仿宋" w:hAnsi="仿宋" w:hint="eastAsia"/>
          <w:sz w:val="32"/>
          <w:szCs w:val="32"/>
        </w:rPr>
        <w:t>。</w:t>
      </w:r>
    </w:p>
    <w:p w14:paraId="0A6BCFEE" w14:textId="77777777" w:rsidR="004C051F" w:rsidRPr="00F35067" w:rsidRDefault="005F4D1C" w:rsidP="00F35067">
      <w:pPr>
        <w:tabs>
          <w:tab w:val="left" w:pos="720"/>
        </w:tabs>
        <w:spacing w:line="360" w:lineRule="auto"/>
        <w:ind w:firstLineChars="200" w:firstLine="640"/>
        <w:rPr>
          <w:rFonts w:ascii="仿宋_GB2312" w:eastAsia="仿宋_GB2312"/>
          <w:b/>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官网、邮件系统做</w:t>
      </w:r>
      <w:r>
        <w:rPr>
          <w:rFonts w:ascii="仿宋" w:eastAsia="仿宋" w:hAnsi="仿宋"/>
          <w:sz w:val="32"/>
          <w:szCs w:val="32"/>
        </w:rPr>
        <w:t>等保测评达到等保二级标准</w:t>
      </w:r>
      <w:r>
        <w:rPr>
          <w:rFonts w:ascii="仿宋" w:eastAsia="仿宋" w:hAnsi="仿宋" w:hint="eastAsia"/>
          <w:sz w:val="32"/>
          <w:szCs w:val="32"/>
        </w:rPr>
        <w:t>。</w:t>
      </w:r>
    </w:p>
    <w:p w14:paraId="65149A73" w14:textId="77777777" w:rsidR="004C051F" w:rsidRDefault="005F4D1C">
      <w:pPr>
        <w:pStyle w:val="a7"/>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（四）采购内容具体要求</w:t>
      </w:r>
    </w:p>
    <w:p w14:paraId="6276286F" w14:textId="0A7381D9" w:rsidR="004C051F" w:rsidRDefault="005F4D1C">
      <w:pPr>
        <w:pStyle w:val="a7"/>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w:t>
      </w:r>
      <w:r>
        <w:rPr>
          <w:rFonts w:ascii="仿宋" w:eastAsia="仿宋" w:hAnsi="仿宋"/>
          <w:sz w:val="32"/>
          <w:szCs w:val="32"/>
        </w:rPr>
        <w:t>官网、邮件系统、OA系统、业务测试系统</w:t>
      </w:r>
      <w:r w:rsidR="00C84AF1">
        <w:rPr>
          <w:rFonts w:ascii="仿宋" w:eastAsia="仿宋" w:hAnsi="仿宋"/>
          <w:sz w:val="32"/>
          <w:szCs w:val="32"/>
        </w:rPr>
        <w:t>等</w:t>
      </w:r>
      <w:r w:rsidR="00E77D6D">
        <w:rPr>
          <w:rFonts w:ascii="仿宋" w:eastAsia="仿宋" w:hAnsi="仿宋"/>
          <w:sz w:val="32"/>
          <w:szCs w:val="32"/>
        </w:rPr>
        <w:t>共</w:t>
      </w:r>
      <w:r>
        <w:rPr>
          <w:rFonts w:ascii="仿宋" w:eastAsia="仿宋" w:hAnsi="仿宋"/>
          <w:sz w:val="32"/>
          <w:szCs w:val="32"/>
        </w:rPr>
        <w:t>计1</w:t>
      </w:r>
      <w:r>
        <w:rPr>
          <w:rFonts w:ascii="仿宋" w:eastAsia="仿宋" w:hAnsi="仿宋" w:hint="default"/>
          <w:sz w:val="32"/>
          <w:szCs w:val="32"/>
        </w:rPr>
        <w:t>4个</w:t>
      </w:r>
      <w:r w:rsidR="00C84AF1">
        <w:rPr>
          <w:rFonts w:ascii="仿宋" w:eastAsia="仿宋" w:hAnsi="仿宋" w:hint="default"/>
          <w:sz w:val="32"/>
          <w:szCs w:val="32"/>
        </w:rPr>
        <w:t>对外系统做渗透测试</w:t>
      </w:r>
      <w:r>
        <w:rPr>
          <w:rFonts w:ascii="仿宋_GB2312" w:eastAsia="仿宋_GB2312"/>
          <w:color w:val="000000" w:themeColor="text1"/>
          <w:sz w:val="32"/>
          <w:szCs w:val="32"/>
        </w:rPr>
        <w:t>；等保测评系统2个。</w:t>
      </w:r>
    </w:p>
    <w:p w14:paraId="69FA116C" w14:textId="77777777" w:rsidR="004C051F" w:rsidRDefault="005F4D1C">
      <w:pPr>
        <w:pStyle w:val="a7"/>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2.</w:t>
      </w:r>
      <w:r>
        <w:rPr>
          <w:rFonts w:ascii="仿宋_GB2312" w:eastAsia="仿宋_GB2312"/>
          <w:color w:val="000000" w:themeColor="text1"/>
          <w:sz w:val="32"/>
          <w:szCs w:val="32"/>
        </w:rPr>
        <w:t>实施周期：合同签订后</w:t>
      </w:r>
      <w:r>
        <w:rPr>
          <w:rFonts w:ascii="仿宋_GB2312" w:eastAsia="仿宋_GB2312" w:hint="default"/>
          <w:color w:val="000000" w:themeColor="text1"/>
          <w:sz w:val="32"/>
          <w:szCs w:val="32"/>
        </w:rPr>
        <w:t>2</w:t>
      </w:r>
      <w:r>
        <w:rPr>
          <w:rFonts w:ascii="仿宋_GB2312" w:eastAsia="仿宋_GB2312"/>
          <w:color w:val="000000" w:themeColor="text1"/>
          <w:sz w:val="32"/>
          <w:szCs w:val="32"/>
        </w:rPr>
        <w:t>个月内完成项目实施。</w:t>
      </w:r>
    </w:p>
    <w:p w14:paraId="397B5A0A" w14:textId="63A1C741" w:rsidR="004C051F" w:rsidRDefault="005F4D1C">
      <w:pPr>
        <w:pStyle w:val="a7"/>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3.</w:t>
      </w:r>
      <w:r>
        <w:rPr>
          <w:rFonts w:ascii="仿宋_GB2312" w:eastAsia="仿宋_GB2312"/>
          <w:color w:val="000000" w:themeColor="text1"/>
          <w:sz w:val="32"/>
          <w:szCs w:val="32"/>
        </w:rPr>
        <w:t>实施保障：供应商须确保渗透测试过程不影响业务，如出现问题，必须在半小时内恢复，如故障超过12小时仍不能修复，采购人有权单方解除合同</w:t>
      </w:r>
      <w:r w:rsidR="00B244CF">
        <w:rPr>
          <w:rFonts w:ascii="仿宋_GB2312" w:eastAsia="仿宋_GB2312"/>
          <w:color w:val="000000" w:themeColor="text1"/>
          <w:sz w:val="32"/>
          <w:szCs w:val="32"/>
        </w:rPr>
        <w:t>，并追究相应损失</w:t>
      </w:r>
      <w:r w:rsidR="00E545FB">
        <w:rPr>
          <w:rFonts w:ascii="仿宋_GB2312" w:eastAsia="仿宋_GB2312"/>
          <w:color w:val="000000" w:themeColor="text1"/>
          <w:sz w:val="32"/>
          <w:szCs w:val="32"/>
        </w:rPr>
        <w:t>。</w:t>
      </w:r>
      <w:r w:rsidR="00E77D6D">
        <w:rPr>
          <w:rFonts w:ascii="仿宋_GB2312" w:eastAsia="仿宋_GB2312" w:hint="default"/>
          <w:color w:val="000000" w:themeColor="text1"/>
          <w:sz w:val="32"/>
          <w:szCs w:val="32"/>
        </w:rPr>
        <w:t xml:space="preserve"> </w:t>
      </w:r>
    </w:p>
    <w:p w14:paraId="4C3A0A7F" w14:textId="77777777" w:rsidR="004C051F" w:rsidRDefault="005F4D1C">
      <w:pPr>
        <w:pStyle w:val="a7"/>
        <w:tabs>
          <w:tab w:val="center" w:pos="4473"/>
        </w:tabs>
        <w:ind w:firstLineChars="200" w:firstLine="640"/>
        <w:outlineLvl w:val="1"/>
        <w:rPr>
          <w:rFonts w:ascii="仿宋" w:eastAsia="仿宋" w:hAnsi="仿宋" w:hint="default"/>
          <w:color w:val="000000"/>
          <w:sz w:val="32"/>
          <w:szCs w:val="32"/>
        </w:rPr>
      </w:pPr>
      <w:r>
        <w:rPr>
          <w:rFonts w:ascii="仿宋" w:eastAsia="仿宋" w:hAnsi="仿宋" w:hint="default"/>
          <w:color w:val="000000"/>
          <w:sz w:val="32"/>
          <w:szCs w:val="32"/>
        </w:rPr>
        <w:t>4.</w:t>
      </w:r>
      <w:r>
        <w:rPr>
          <w:rFonts w:ascii="仿宋" w:eastAsia="仿宋" w:hAnsi="仿宋"/>
          <w:color w:val="000000"/>
          <w:sz w:val="32"/>
          <w:szCs w:val="32"/>
        </w:rPr>
        <w:t>根据渗透测试服务内容开展渗透测试服务，提交渗透测试报告；针对发现的问题提出有针对性的整改加固建议，</w:t>
      </w:r>
      <w:r>
        <w:rPr>
          <w:rFonts w:ascii="仿宋" w:eastAsia="仿宋" w:hAnsi="仿宋"/>
          <w:color w:val="000000"/>
          <w:sz w:val="32"/>
          <w:szCs w:val="32"/>
        </w:rPr>
        <w:lastRenderedPageBreak/>
        <w:t>并协助甲方开展整改加固工作，待整改完成之后再进行复测，之后出具复测报告。</w:t>
      </w:r>
    </w:p>
    <w:p w14:paraId="69B1944F" w14:textId="77777777" w:rsidR="004C051F" w:rsidRDefault="005F4D1C">
      <w:pPr>
        <w:pStyle w:val="a7"/>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5.</w:t>
      </w:r>
      <w:r>
        <w:rPr>
          <w:rFonts w:ascii="仿宋_GB2312" w:eastAsia="仿宋_GB2312"/>
          <w:color w:val="000000" w:themeColor="text1"/>
          <w:sz w:val="32"/>
          <w:szCs w:val="32"/>
        </w:rPr>
        <w:t>技术人员进行渗透测试，渗透测试过程必须在承诺不影响业务正常运行。若实施结果符合甲方要求，则停止测试，给予验收。</w:t>
      </w:r>
    </w:p>
    <w:p w14:paraId="5C93834C" w14:textId="213909D8" w:rsidR="004C051F" w:rsidRDefault="00E545FB">
      <w:pPr>
        <w:pStyle w:val="a6"/>
        <w:ind w:firstLineChars="200" w:firstLine="643"/>
        <w:rPr>
          <w:rFonts w:ascii="仿宋" w:eastAsia="仿宋" w:hAnsi="仿宋"/>
          <w:b/>
          <w:i/>
          <w:color w:val="FF0000"/>
          <w:sz w:val="32"/>
          <w:szCs w:val="32"/>
        </w:rPr>
      </w:pPr>
      <w:r w:rsidRPr="00E545FB">
        <w:rPr>
          <w:rFonts w:ascii="仿宋_GB2312" w:eastAsia="仿宋_GB2312" w:hint="eastAsia"/>
          <w:b/>
          <w:sz w:val="32"/>
          <w:szCs w:val="32"/>
        </w:rPr>
        <w:t>★</w:t>
      </w:r>
      <w:r w:rsidR="005F4D1C">
        <w:rPr>
          <w:rFonts w:ascii="仿宋_GB2312" w:eastAsia="仿宋_GB2312"/>
          <w:b/>
          <w:sz w:val="32"/>
          <w:szCs w:val="32"/>
        </w:rPr>
        <w:t>（五）实施人员要求</w:t>
      </w:r>
    </w:p>
    <w:p w14:paraId="76D72054" w14:textId="77777777" w:rsidR="00E545FB" w:rsidRDefault="00F35067" w:rsidP="00F35067">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参与本项目的项目经理应具备</w:t>
      </w:r>
      <w:r>
        <w:rPr>
          <w:rFonts w:ascii="仿宋_GB2312" w:eastAsia="仿宋_GB2312" w:hAnsi="宋体"/>
          <w:sz w:val="32"/>
          <w:szCs w:val="32"/>
        </w:rPr>
        <w:t>PMP或信产部高级项目经理认证。测试团队中至少有2名具有CISP或CISSP资质人员。参加本项目测试的专家团队（每人）需具备5年以上的安全渗透经验以及代码编程经验。</w:t>
      </w:r>
    </w:p>
    <w:p w14:paraId="2220EA54" w14:textId="360037D8" w:rsidR="00F35067" w:rsidRDefault="00F35067" w:rsidP="00F35067">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所有测试人员须提供个人简历、社保证明复印件、资质证书复印件等证明材料。</w:t>
      </w:r>
    </w:p>
    <w:p w14:paraId="67920A3D" w14:textId="1B2A2622" w:rsidR="004C051F" w:rsidRDefault="005F4D1C" w:rsidP="00B244CF">
      <w:pPr>
        <w:pStyle w:val="a7"/>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（六）报价要求</w:t>
      </w:r>
    </w:p>
    <w:p w14:paraId="689FB50D" w14:textId="77777777" w:rsidR="004C051F" w:rsidRDefault="005F4D1C">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本项目采用包干制，</w:t>
      </w:r>
      <w:r>
        <w:rPr>
          <w:rFonts w:ascii="仿宋_GB2312" w:eastAsia="仿宋_GB2312" w:hAnsi="宋体"/>
          <w:color w:val="000000" w:themeColor="text1"/>
          <w:sz w:val="32"/>
          <w:szCs w:val="32"/>
        </w:rPr>
        <w:t>投标总价必须是完成该项目的一切费用总和，</w:t>
      </w:r>
      <w:r>
        <w:rPr>
          <w:rFonts w:ascii="仿宋_GB2312" w:eastAsia="仿宋_GB2312" w:hAnsi="宋体" w:hint="eastAsia"/>
          <w:color w:val="000000" w:themeColor="text1"/>
          <w:sz w:val="32"/>
          <w:szCs w:val="32"/>
        </w:rPr>
        <w:t>应包括渗透测试、等保测评费用。报价包含项目涉及的所有货物或服务成本、法定税费和企业的利润等，由供应商根据采购文件所提供的资料自行测算投标报价；一经中标，投标报价总价作为中标单位与采购人签</w:t>
      </w:r>
      <w:r w:rsidR="00F35067">
        <w:rPr>
          <w:rFonts w:ascii="仿宋_GB2312" w:eastAsia="仿宋_GB2312" w:hAnsi="宋体" w:hint="eastAsia"/>
          <w:color w:val="000000" w:themeColor="text1"/>
          <w:sz w:val="32"/>
          <w:szCs w:val="32"/>
        </w:rPr>
        <w:t>订</w:t>
      </w:r>
      <w:r>
        <w:rPr>
          <w:rFonts w:ascii="仿宋_GB2312" w:eastAsia="仿宋_GB2312" w:hAnsi="宋体" w:hint="eastAsia"/>
          <w:color w:val="000000" w:themeColor="text1"/>
          <w:sz w:val="32"/>
          <w:szCs w:val="32"/>
        </w:rPr>
        <w:t>的合同金额，需方不再另外支付完成本项目所需的任何其他费用。</w:t>
      </w:r>
    </w:p>
    <w:p w14:paraId="51F1AD55" w14:textId="77777777" w:rsidR="004C051F" w:rsidRDefault="005F4D1C">
      <w:pPr>
        <w:pStyle w:val="a7"/>
        <w:spacing w:line="520" w:lineRule="exact"/>
        <w:ind w:firstLineChars="200" w:firstLine="640"/>
        <w:outlineLvl w:val="1"/>
        <w:rPr>
          <w:rFonts w:ascii="仿宋_GB2312" w:eastAsia="仿宋_GB2312" w:hint="default"/>
          <w:color w:val="2E74B5" w:themeColor="accent1" w:themeShade="BF"/>
          <w:sz w:val="32"/>
          <w:szCs w:val="32"/>
        </w:rPr>
      </w:pPr>
      <w:r>
        <w:rPr>
          <w:rFonts w:ascii="仿宋_GB2312" w:eastAsia="仿宋_GB2312" w:hint="default"/>
          <w:color w:val="000000" w:themeColor="text1"/>
          <w:sz w:val="32"/>
          <w:szCs w:val="32"/>
        </w:rPr>
        <w:t>报价以人民币为报价和结算单位，</w:t>
      </w:r>
      <w:r>
        <w:rPr>
          <w:rFonts w:ascii="仿宋_GB2312" w:eastAsia="仿宋_GB2312"/>
          <w:color w:val="000000" w:themeColor="text1"/>
          <w:sz w:val="32"/>
          <w:szCs w:val="32"/>
        </w:rPr>
        <w:t>供应商</w:t>
      </w:r>
      <w:r>
        <w:rPr>
          <w:rFonts w:ascii="仿宋_GB2312" w:eastAsia="仿宋_GB2312" w:hint="default"/>
          <w:color w:val="000000" w:themeColor="text1"/>
          <w:sz w:val="32"/>
          <w:szCs w:val="32"/>
        </w:rPr>
        <w:t>须开具国家正规发票。</w:t>
      </w:r>
    </w:p>
    <w:p w14:paraId="3F936827" w14:textId="77777777" w:rsidR="004C051F" w:rsidRDefault="005F4D1C" w:rsidP="00F35067">
      <w:pPr>
        <w:pStyle w:val="a7"/>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14:paraId="150F6495" w14:textId="77777777" w:rsidR="004C051F" w:rsidRDefault="005F4D1C" w:rsidP="00F35067">
      <w:pPr>
        <w:widowControl/>
        <w:shd w:val="clear" w:color="auto" w:fill="FFFFFF"/>
        <w:spacing w:line="560" w:lineRule="atLeast"/>
        <w:ind w:firstLine="605"/>
        <w:rPr>
          <w:rFonts w:ascii="仿宋_GB2312" w:eastAsia="仿宋_GB2312" w:hAnsi="Times New Roman" w:cs="Times New Roman"/>
          <w:color w:val="000000" w:themeColor="text1"/>
          <w:kern w:val="0"/>
          <w:sz w:val="32"/>
          <w:szCs w:val="32"/>
        </w:rPr>
      </w:pPr>
      <w:r>
        <w:rPr>
          <w:rFonts w:ascii="仿宋_GB2312" w:eastAsia="仿宋_GB2312" w:hAnsi="宋体" w:hint="eastAsia"/>
          <w:color w:val="000000" w:themeColor="text1"/>
          <w:sz w:val="32"/>
          <w:szCs w:val="32"/>
        </w:rPr>
        <w:lastRenderedPageBreak/>
        <w:t>完成所有服务，经采购</w:t>
      </w:r>
      <w:r w:rsidR="00F35067">
        <w:rPr>
          <w:rFonts w:ascii="仿宋_GB2312" w:eastAsia="仿宋_GB2312" w:hAnsi="宋体" w:hint="eastAsia"/>
          <w:color w:val="000000" w:themeColor="text1"/>
          <w:sz w:val="32"/>
          <w:szCs w:val="32"/>
        </w:rPr>
        <w:t>方</w:t>
      </w:r>
      <w:r>
        <w:rPr>
          <w:rFonts w:ascii="仿宋_GB2312" w:eastAsia="仿宋_GB2312" w:hAnsi="宋体" w:hint="eastAsia"/>
          <w:color w:val="000000" w:themeColor="text1"/>
          <w:sz w:val="32"/>
          <w:szCs w:val="32"/>
        </w:rPr>
        <w:t>书面验收合格后，供应商开具等额的增值税发票，采购</w:t>
      </w:r>
      <w:r w:rsidR="00F35067">
        <w:rPr>
          <w:rFonts w:ascii="仿宋_GB2312" w:eastAsia="仿宋_GB2312" w:hAnsi="宋体" w:hint="eastAsia"/>
          <w:color w:val="000000" w:themeColor="text1"/>
          <w:sz w:val="32"/>
          <w:szCs w:val="32"/>
        </w:rPr>
        <w:t>方</w:t>
      </w:r>
      <w:r>
        <w:rPr>
          <w:rFonts w:ascii="仿宋_GB2312" w:eastAsia="仿宋_GB2312" w:hAnsi="宋体" w:hint="eastAsia"/>
          <w:color w:val="000000" w:themeColor="text1"/>
          <w:sz w:val="32"/>
          <w:szCs w:val="32"/>
        </w:rPr>
        <w:t>收到发票后3</w:t>
      </w:r>
      <w:r>
        <w:rPr>
          <w:rFonts w:ascii="仿宋_GB2312" w:eastAsia="仿宋_GB2312" w:hAnsi="宋体"/>
          <w:color w:val="000000" w:themeColor="text1"/>
          <w:sz w:val="32"/>
          <w:szCs w:val="32"/>
        </w:rPr>
        <w:t>0天内支付全部款项</w:t>
      </w:r>
      <w:r>
        <w:rPr>
          <w:rFonts w:ascii="仿宋_GB2312" w:eastAsia="仿宋_GB2312" w:hAnsi="宋体" w:hint="eastAsia"/>
          <w:color w:val="000000" w:themeColor="text1"/>
          <w:sz w:val="32"/>
          <w:szCs w:val="32"/>
        </w:rPr>
        <w:t>。</w:t>
      </w:r>
    </w:p>
    <w:p w14:paraId="0A925564" w14:textId="77777777" w:rsidR="004C051F" w:rsidRDefault="005F4D1C" w:rsidP="00F35067">
      <w:pPr>
        <w:pStyle w:val="a7"/>
        <w:spacing w:line="520" w:lineRule="exact"/>
        <w:ind w:firstLineChars="200" w:firstLine="643"/>
        <w:outlineLvl w:val="1"/>
        <w:rPr>
          <w:rFonts w:ascii="仿宋_GB2312" w:eastAsia="仿宋_GB2312" w:hint="default"/>
          <w:b/>
          <w:color w:val="000000" w:themeColor="text1"/>
          <w:sz w:val="32"/>
          <w:szCs w:val="32"/>
        </w:rPr>
      </w:pPr>
      <w:r>
        <w:rPr>
          <w:rFonts w:ascii="仿宋_GB2312" w:eastAsia="仿宋_GB2312"/>
          <w:b/>
          <w:color w:val="000000" w:themeColor="text1"/>
          <w:sz w:val="32"/>
          <w:szCs w:val="32"/>
        </w:rPr>
        <w:t>（八）验收方式</w:t>
      </w:r>
    </w:p>
    <w:p w14:paraId="2AE285B7" w14:textId="77777777" w:rsidR="004C051F" w:rsidRDefault="005F4D1C" w:rsidP="00F35067">
      <w:pPr>
        <w:pStyle w:val="ae"/>
        <w:shd w:val="clear" w:color="auto" w:fill="FFFFFF"/>
        <w:spacing w:before="0" w:beforeAutospacing="0" w:after="0" w:afterAutospacing="0" w:line="450" w:lineRule="atLeas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所有服务完成后，供应商需向采购</w:t>
      </w:r>
      <w:r w:rsidR="00F35067">
        <w:rPr>
          <w:rFonts w:ascii="仿宋" w:eastAsia="仿宋" w:hAnsi="仿宋" w:hint="eastAsia"/>
          <w:color w:val="000000"/>
          <w:sz w:val="32"/>
          <w:szCs w:val="32"/>
        </w:rPr>
        <w:t>方</w:t>
      </w:r>
      <w:r>
        <w:rPr>
          <w:rFonts w:ascii="仿宋" w:eastAsia="仿宋" w:hAnsi="仿宋" w:hint="eastAsia"/>
          <w:color w:val="000000"/>
          <w:sz w:val="32"/>
          <w:szCs w:val="32"/>
        </w:rPr>
        <w:t>提交以下材料，并保证内容准确、有效，包括</w:t>
      </w:r>
      <w:r>
        <w:rPr>
          <w:rFonts w:ascii="仿宋" w:eastAsia="仿宋" w:hAnsi="仿宋" w:hint="eastAsia"/>
          <w:color w:val="000000"/>
          <w:sz w:val="32"/>
          <w:szCs w:val="32"/>
          <w:shd w:val="clear" w:color="auto" w:fill="FFFFFF"/>
        </w:rPr>
        <w:t>但不限于</w:t>
      </w:r>
      <w:r>
        <w:rPr>
          <w:rFonts w:ascii="仿宋" w:eastAsia="仿宋" w:hAnsi="仿宋" w:hint="eastAsia"/>
          <w:color w:val="000000"/>
          <w:sz w:val="32"/>
          <w:szCs w:val="32"/>
        </w:rPr>
        <w:t>：《信息系统渗透测试实施方案》、《信息系统渗透测试报告》、《信息系统渗透测试复测报告》。</w:t>
      </w:r>
    </w:p>
    <w:p w14:paraId="4F3093A6" w14:textId="77777777" w:rsidR="004C051F" w:rsidRDefault="005F4D1C" w:rsidP="00F35067">
      <w:pPr>
        <w:pStyle w:val="ae"/>
        <w:shd w:val="clear" w:color="auto" w:fill="FFFFFF"/>
        <w:spacing w:before="0" w:beforeAutospacing="0" w:after="0" w:afterAutospacing="0" w:line="450" w:lineRule="atLeast"/>
        <w:ind w:firstLineChars="200" w:firstLine="643"/>
        <w:jc w:val="both"/>
        <w:rPr>
          <w:rFonts w:ascii="仿宋" w:eastAsia="仿宋" w:hAnsi="仿宋"/>
          <w:b/>
          <w:color w:val="000000"/>
          <w:sz w:val="32"/>
          <w:szCs w:val="32"/>
        </w:rPr>
      </w:pPr>
      <w:r w:rsidRPr="00C2403D">
        <w:rPr>
          <w:rFonts w:ascii="仿宋" w:eastAsia="仿宋" w:hAnsi="仿宋" w:hint="eastAsia"/>
          <w:b/>
          <w:color w:val="000000"/>
          <w:sz w:val="32"/>
          <w:szCs w:val="32"/>
        </w:rPr>
        <w:t>（九）保密要求</w:t>
      </w:r>
    </w:p>
    <w:p w14:paraId="159D1CCD" w14:textId="6F2010A8" w:rsidR="004C051F" w:rsidRPr="00B244CF" w:rsidRDefault="005F4D1C" w:rsidP="00745C91">
      <w:pPr>
        <w:pStyle w:val="a7"/>
        <w:spacing w:line="520" w:lineRule="exact"/>
        <w:ind w:firstLineChars="200" w:firstLine="640"/>
        <w:outlineLvl w:val="1"/>
        <w:rPr>
          <w:rFonts w:hint="default"/>
        </w:rPr>
      </w:pPr>
      <w:r>
        <w:rPr>
          <w:rFonts w:ascii="仿宋_GB2312" w:eastAsia="仿宋_GB2312"/>
          <w:sz w:val="32"/>
          <w:szCs w:val="32"/>
          <w:lang w:eastAsia="zh-Hans"/>
        </w:rPr>
        <w:t>供应商</w:t>
      </w:r>
      <w:r w:rsidR="00792C3C">
        <w:rPr>
          <w:rFonts w:ascii="仿宋_GB2312" w:eastAsia="仿宋_GB2312"/>
          <w:sz w:val="32"/>
          <w:szCs w:val="32"/>
          <w:lang w:eastAsia="zh-Hans"/>
        </w:rPr>
        <w:t>及项目组成员</w:t>
      </w:r>
      <w:r>
        <w:rPr>
          <w:rFonts w:ascii="仿宋_GB2312" w:eastAsia="仿宋_GB2312"/>
          <w:sz w:val="32"/>
          <w:szCs w:val="32"/>
          <w:lang w:eastAsia="zh-Hans"/>
        </w:rPr>
        <w:t>由本项目</w:t>
      </w:r>
      <w:r w:rsidR="00792C3C">
        <w:rPr>
          <w:rFonts w:ascii="仿宋_GB2312" w:eastAsia="仿宋_GB2312"/>
          <w:sz w:val="32"/>
          <w:szCs w:val="32"/>
          <w:lang w:eastAsia="zh-Hans"/>
        </w:rPr>
        <w:t>所</w:t>
      </w:r>
      <w:r>
        <w:rPr>
          <w:rFonts w:ascii="仿宋_GB2312" w:eastAsia="仿宋_GB2312"/>
          <w:sz w:val="32"/>
          <w:szCs w:val="32"/>
          <w:lang w:eastAsia="zh-Hans"/>
        </w:rPr>
        <w:t>知悉的全部信息均被视为商业秘密，未经过采购方同意，不得向任何第三方透漏，不得进行任何形式的利用。</w:t>
      </w:r>
      <w:r w:rsidR="00792C3C">
        <w:rPr>
          <w:rFonts w:ascii="仿宋_GB2312" w:eastAsia="仿宋_GB2312"/>
          <w:sz w:val="32"/>
          <w:szCs w:val="32"/>
          <w:lang w:eastAsia="zh-Hans"/>
        </w:rPr>
        <w:t>投标商在投标时需提供保密承诺函。</w:t>
      </w:r>
      <w:r w:rsidR="00792C3C">
        <w:rPr>
          <w:rFonts w:ascii="仿宋_GB2312" w:eastAsia="仿宋_GB2312"/>
          <w:sz w:val="32"/>
          <w:szCs w:val="32"/>
        </w:rPr>
        <w:t>在签署合同之前，项目组成员需签署保密承诺。</w:t>
      </w:r>
    </w:p>
    <w:p w14:paraId="4766A19D" w14:textId="77777777" w:rsidR="004C051F" w:rsidRPr="00C2403D" w:rsidRDefault="005F4D1C" w:rsidP="00F35067">
      <w:pPr>
        <w:pStyle w:val="a7"/>
        <w:numPr>
          <w:ilvl w:val="0"/>
          <w:numId w:val="2"/>
        </w:numPr>
        <w:spacing w:line="520" w:lineRule="exact"/>
        <w:ind w:firstLineChars="200" w:firstLine="643"/>
        <w:outlineLvl w:val="1"/>
        <w:rPr>
          <w:rFonts w:ascii="仿宋_GB2312" w:eastAsia="仿宋_GB2312" w:hint="default"/>
          <w:b/>
          <w:color w:val="000000" w:themeColor="text1"/>
          <w:sz w:val="32"/>
          <w:szCs w:val="32"/>
        </w:rPr>
      </w:pPr>
      <w:r w:rsidRPr="00C2403D">
        <w:rPr>
          <w:rFonts w:ascii="仿宋_GB2312" w:eastAsia="仿宋_GB2312"/>
          <w:b/>
          <w:color w:val="000000" w:themeColor="text1"/>
          <w:sz w:val="32"/>
          <w:szCs w:val="32"/>
        </w:rPr>
        <w:t>违约责任</w:t>
      </w:r>
    </w:p>
    <w:p w14:paraId="4752E644" w14:textId="77777777" w:rsidR="004C051F" w:rsidRDefault="005F4D1C" w:rsidP="00F35067">
      <w:pPr>
        <w:pStyle w:val="a8"/>
        <w:spacing w:line="240" w:lineRule="auto"/>
        <w:ind w:firstLine="640"/>
        <w:rPr>
          <w:rFonts w:ascii="仿宋_GB2312" w:eastAsia="仿宋_GB2312" w:hAnsi="宋体"/>
          <w:sz w:val="32"/>
          <w:szCs w:val="32"/>
        </w:rPr>
      </w:pPr>
      <w:r>
        <w:rPr>
          <w:rFonts w:ascii="仿宋_GB2312" w:eastAsia="仿宋_GB2312" w:hAnsi="宋体" w:hint="eastAsia"/>
          <w:sz w:val="32"/>
          <w:szCs w:val="32"/>
          <w:lang w:eastAsia="zh-Hans"/>
        </w:rPr>
        <w:t>供应商逾期交货或者交货不符合要求的</w:t>
      </w:r>
      <w:r>
        <w:rPr>
          <w:rFonts w:ascii="仿宋_GB2312" w:eastAsia="仿宋_GB2312" w:hAnsi="宋体"/>
          <w:sz w:val="32"/>
          <w:szCs w:val="32"/>
          <w:lang w:eastAsia="zh-Hans"/>
        </w:rPr>
        <w:t>，</w:t>
      </w:r>
      <w:r>
        <w:rPr>
          <w:rFonts w:ascii="仿宋_GB2312" w:eastAsia="仿宋_GB2312" w:hAnsi="宋体" w:hint="eastAsia"/>
          <w:sz w:val="32"/>
          <w:szCs w:val="32"/>
          <w:lang w:eastAsia="zh-Hans"/>
        </w:rPr>
        <w:t>按照</w:t>
      </w:r>
      <w:r w:rsidR="00477468" w:rsidRPr="00D10391">
        <w:rPr>
          <w:rFonts w:ascii="仿宋_GB2312" w:eastAsia="仿宋_GB2312" w:hAnsi="宋体"/>
          <w:sz w:val="32"/>
          <w:szCs w:val="32"/>
          <w:lang w:eastAsia="zh-Hans"/>
        </w:rPr>
        <w:t>2</w:t>
      </w:r>
      <w:r>
        <w:rPr>
          <w:rFonts w:ascii="仿宋_GB2312" w:eastAsia="仿宋_GB2312" w:hAnsi="宋体"/>
          <w:sz w:val="32"/>
          <w:szCs w:val="32"/>
          <w:lang w:eastAsia="zh-Hans"/>
        </w:rPr>
        <w:t>%</w:t>
      </w:r>
      <w:r>
        <w:rPr>
          <w:rFonts w:ascii="仿宋_GB2312" w:eastAsia="仿宋_GB2312" w:hAnsi="宋体" w:hint="eastAsia"/>
          <w:sz w:val="32"/>
          <w:szCs w:val="32"/>
          <w:lang w:eastAsia="zh-Hans"/>
        </w:rPr>
        <w:t>每天支付违约金</w:t>
      </w:r>
      <w:r>
        <w:rPr>
          <w:rFonts w:ascii="仿宋_GB2312" w:eastAsia="仿宋_GB2312" w:hAnsi="宋体"/>
          <w:sz w:val="32"/>
          <w:szCs w:val="32"/>
          <w:lang w:eastAsia="zh-Hans"/>
        </w:rPr>
        <w:t>；</w:t>
      </w:r>
      <w:r>
        <w:rPr>
          <w:rFonts w:ascii="仿宋_GB2312" w:eastAsia="仿宋_GB2312" w:hAnsi="宋体" w:hint="eastAsia"/>
          <w:sz w:val="32"/>
          <w:szCs w:val="32"/>
          <w:lang w:eastAsia="zh-Hans"/>
        </w:rPr>
        <w:t>逾期超过</w:t>
      </w:r>
      <w:r w:rsidR="00477468" w:rsidRPr="00D10391">
        <w:rPr>
          <w:rFonts w:ascii="仿宋_GB2312" w:eastAsia="仿宋_GB2312" w:hAnsi="宋体"/>
          <w:sz w:val="32"/>
          <w:szCs w:val="32"/>
          <w:lang w:eastAsia="zh-Hans"/>
        </w:rPr>
        <w:t>10</w:t>
      </w:r>
      <w:r>
        <w:rPr>
          <w:rFonts w:ascii="仿宋_GB2312" w:eastAsia="仿宋_GB2312" w:hAnsi="宋体" w:hint="eastAsia"/>
          <w:sz w:val="32"/>
          <w:szCs w:val="32"/>
          <w:lang w:eastAsia="zh-Hans"/>
        </w:rPr>
        <w:t>天的</w:t>
      </w:r>
      <w:r>
        <w:rPr>
          <w:rFonts w:ascii="仿宋_GB2312" w:eastAsia="仿宋_GB2312" w:hAnsi="宋体"/>
          <w:sz w:val="32"/>
          <w:szCs w:val="32"/>
          <w:lang w:eastAsia="zh-Hans"/>
        </w:rPr>
        <w:t>，</w:t>
      </w:r>
      <w:r>
        <w:rPr>
          <w:rFonts w:ascii="仿宋_GB2312" w:eastAsia="仿宋_GB2312" w:hAnsi="宋体" w:hint="eastAsia"/>
          <w:sz w:val="32"/>
          <w:szCs w:val="32"/>
          <w:lang w:eastAsia="zh-Hans"/>
        </w:rPr>
        <w:t>或者存在其他严重违约行为的</w:t>
      </w:r>
      <w:r>
        <w:rPr>
          <w:rFonts w:ascii="仿宋_GB2312" w:eastAsia="仿宋_GB2312" w:hAnsi="宋体"/>
          <w:sz w:val="32"/>
          <w:szCs w:val="32"/>
          <w:lang w:eastAsia="zh-Hans"/>
        </w:rPr>
        <w:t>，</w:t>
      </w:r>
      <w:r>
        <w:rPr>
          <w:rFonts w:ascii="仿宋_GB2312" w:eastAsia="仿宋_GB2312" w:hAnsi="宋体" w:hint="eastAsia"/>
          <w:sz w:val="32"/>
          <w:szCs w:val="32"/>
          <w:lang w:eastAsia="zh-Hans"/>
        </w:rPr>
        <w:t>采购方有权单方解除协议并追究供应商违约责任</w:t>
      </w:r>
      <w:r>
        <w:rPr>
          <w:rFonts w:ascii="仿宋_GB2312" w:eastAsia="仿宋_GB2312" w:hAnsi="宋体"/>
          <w:sz w:val="32"/>
          <w:szCs w:val="32"/>
          <w:lang w:eastAsia="zh-Hans"/>
        </w:rPr>
        <w:t>，</w:t>
      </w:r>
      <w:r>
        <w:rPr>
          <w:rFonts w:ascii="仿宋_GB2312" w:eastAsia="仿宋_GB2312" w:hAnsi="宋体" w:hint="eastAsia"/>
          <w:sz w:val="32"/>
          <w:szCs w:val="32"/>
          <w:lang w:eastAsia="zh-Hans"/>
        </w:rPr>
        <w:t>要求供应商支付违约金人民币</w:t>
      </w:r>
      <w:r w:rsidR="00477468" w:rsidRPr="00D10391">
        <w:rPr>
          <w:rFonts w:ascii="仿宋_GB2312" w:eastAsia="仿宋_GB2312" w:hAnsi="宋体"/>
          <w:sz w:val="32"/>
          <w:szCs w:val="32"/>
          <w:lang w:eastAsia="zh-Hans"/>
        </w:rPr>
        <w:t>20</w:t>
      </w:r>
      <w:r w:rsidR="00F35067" w:rsidRPr="00D10391">
        <w:rPr>
          <w:rFonts w:ascii="仿宋_GB2312" w:eastAsia="仿宋_GB2312" w:hAnsi="宋体"/>
          <w:sz w:val="32"/>
          <w:szCs w:val="32"/>
          <w:lang w:eastAsia="zh-Hans"/>
        </w:rPr>
        <w:t>,</w:t>
      </w:r>
      <w:r w:rsidR="00477468" w:rsidRPr="00D10391">
        <w:rPr>
          <w:rFonts w:ascii="仿宋_GB2312" w:eastAsia="仿宋_GB2312" w:hAnsi="宋体"/>
          <w:sz w:val="32"/>
          <w:szCs w:val="32"/>
          <w:lang w:eastAsia="zh-Hans"/>
        </w:rPr>
        <w:t>000</w:t>
      </w:r>
      <w:r w:rsidR="00F35067" w:rsidRPr="00D10391">
        <w:rPr>
          <w:rFonts w:ascii="仿宋_GB2312" w:eastAsia="仿宋_GB2312" w:hAnsi="宋体"/>
          <w:sz w:val="32"/>
          <w:szCs w:val="32"/>
          <w:lang w:eastAsia="zh-Hans"/>
        </w:rPr>
        <w:t>.00</w:t>
      </w:r>
      <w:r>
        <w:rPr>
          <w:rFonts w:ascii="仿宋_GB2312" w:eastAsia="仿宋_GB2312" w:hAnsi="宋体" w:hint="eastAsia"/>
          <w:sz w:val="32"/>
          <w:szCs w:val="32"/>
          <w:lang w:eastAsia="zh-Hans"/>
        </w:rPr>
        <w:t>元</w:t>
      </w:r>
      <w:r>
        <w:rPr>
          <w:rFonts w:ascii="仿宋_GB2312" w:eastAsia="仿宋_GB2312" w:hAnsi="宋体"/>
          <w:sz w:val="32"/>
          <w:szCs w:val="32"/>
          <w:lang w:eastAsia="zh-Hans"/>
        </w:rPr>
        <w:t>，</w:t>
      </w:r>
      <w:r>
        <w:rPr>
          <w:rFonts w:ascii="仿宋_GB2312" w:eastAsia="仿宋_GB2312" w:hAnsi="宋体" w:hint="eastAsia"/>
          <w:sz w:val="32"/>
          <w:szCs w:val="32"/>
          <w:lang w:eastAsia="zh-Hans"/>
        </w:rPr>
        <w:t>违约金不足以弥补损失的</w:t>
      </w:r>
      <w:r>
        <w:rPr>
          <w:rFonts w:ascii="仿宋_GB2312" w:eastAsia="仿宋_GB2312" w:hAnsi="宋体"/>
          <w:sz w:val="32"/>
          <w:szCs w:val="32"/>
          <w:lang w:eastAsia="zh-Hans"/>
        </w:rPr>
        <w:t>，</w:t>
      </w:r>
      <w:r>
        <w:rPr>
          <w:rFonts w:ascii="仿宋_GB2312" w:eastAsia="仿宋_GB2312" w:hAnsi="宋体" w:hint="eastAsia"/>
          <w:sz w:val="32"/>
          <w:szCs w:val="32"/>
          <w:lang w:eastAsia="zh-Hans"/>
        </w:rPr>
        <w:t>采购方有权继续追偿</w:t>
      </w:r>
      <w:r>
        <w:rPr>
          <w:rFonts w:ascii="仿宋_GB2312" w:eastAsia="仿宋_GB2312" w:hAnsi="宋体"/>
          <w:sz w:val="32"/>
          <w:szCs w:val="32"/>
          <w:lang w:eastAsia="zh-Hans"/>
        </w:rPr>
        <w:t>。</w:t>
      </w:r>
    </w:p>
    <w:p w14:paraId="52589D90" w14:textId="77777777" w:rsidR="004C051F" w:rsidRDefault="005F4D1C">
      <w:pPr>
        <w:pStyle w:val="a7"/>
        <w:spacing w:line="520" w:lineRule="exact"/>
        <w:ind w:firstLineChars="200" w:firstLine="640"/>
        <w:outlineLvl w:val="1"/>
        <w:rPr>
          <w:rFonts w:ascii="仿宋_GB2312" w:eastAsia="仿宋_GB2312" w:hint="default"/>
          <w:b/>
          <w:bCs/>
          <w:color w:val="FF0000"/>
          <w:sz w:val="32"/>
          <w:szCs w:val="32"/>
        </w:rPr>
      </w:pPr>
      <w:r w:rsidRPr="003C73B1">
        <w:rPr>
          <w:rFonts w:ascii="黑体" w:eastAsia="黑体"/>
          <w:sz w:val="32"/>
          <w:szCs w:val="32"/>
        </w:rPr>
        <w:t>二</w:t>
      </w:r>
      <w:r w:rsidRPr="003C73B1">
        <w:rPr>
          <w:rFonts w:ascii="黑体" w:eastAsia="黑体"/>
          <w:bCs/>
          <w:sz w:val="32"/>
          <w:szCs w:val="32"/>
        </w:rPr>
        <w:t>、</w:t>
      </w:r>
      <w:r w:rsidRPr="003C73B1">
        <w:rPr>
          <w:rFonts w:ascii="黑体" w:eastAsia="黑体" w:hAnsi="黑体"/>
          <w:bCs/>
          <w:sz w:val="32"/>
          <w:szCs w:val="32"/>
        </w:rPr>
        <w:t>投标人需准备资料要求</w:t>
      </w:r>
      <w:r>
        <w:rPr>
          <w:rFonts w:ascii="仿宋_GB2312" w:eastAsia="仿宋_GB2312"/>
          <w:b/>
          <w:bCs/>
          <w:color w:val="FF0000"/>
          <w:sz w:val="32"/>
          <w:szCs w:val="32"/>
        </w:rPr>
        <w:t>（请按以下顺序装订，并逐页加盖公章）</w:t>
      </w:r>
    </w:p>
    <w:p w14:paraId="2CA17581" w14:textId="77777777" w:rsidR="004C051F" w:rsidRDefault="005F4D1C">
      <w:pPr>
        <w:pStyle w:val="a6"/>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14:paraId="4925A7AF" w14:textId="77777777" w:rsidR="004C051F" w:rsidRDefault="005F4D1C" w:rsidP="009F6DA4">
      <w:pPr>
        <w:pStyle w:val="a6"/>
        <w:ind w:firstLineChars="200" w:firstLine="640"/>
        <w:jc w:val="both"/>
        <w:rPr>
          <w:rFonts w:ascii="仿宋_GB2312" w:eastAsia="仿宋_GB2312" w:hAnsi="宋体"/>
          <w:sz w:val="32"/>
          <w:szCs w:val="32"/>
        </w:rPr>
      </w:pPr>
      <w:r>
        <w:rPr>
          <w:rFonts w:ascii="仿宋_GB2312" w:eastAsia="仿宋_GB2312" w:hAnsi="宋体"/>
          <w:sz w:val="32"/>
          <w:szCs w:val="32"/>
        </w:rPr>
        <w:lastRenderedPageBreak/>
        <w:t>2.</w:t>
      </w:r>
      <w:r>
        <w:rPr>
          <w:rFonts w:ascii="仿宋_GB2312" w:eastAsia="仿宋_GB2312"/>
          <w:sz w:val="32"/>
          <w:szCs w:val="32"/>
        </w:rPr>
        <w:t>★</w:t>
      </w:r>
      <w:r>
        <w:rPr>
          <w:rFonts w:ascii="仿宋_GB2312" w:eastAsia="仿宋_GB2312" w:hAnsi="宋体" w:hint="eastAsia"/>
          <w:sz w:val="32"/>
          <w:szCs w:val="32"/>
        </w:rPr>
        <w:t>法定代表人证明书（格式见附件2）</w:t>
      </w:r>
    </w:p>
    <w:p w14:paraId="449ECBE6" w14:textId="77777777" w:rsidR="004C051F" w:rsidRDefault="005F4D1C" w:rsidP="009F6DA4">
      <w:pPr>
        <w:pStyle w:val="a6"/>
        <w:ind w:firstLineChars="200" w:firstLine="640"/>
        <w:jc w:val="both"/>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14:paraId="1B0122E7" w14:textId="77777777" w:rsidR="004C051F" w:rsidRDefault="005F4D1C" w:rsidP="009F6DA4">
      <w:pPr>
        <w:pStyle w:val="a6"/>
        <w:ind w:firstLineChars="200" w:firstLine="640"/>
        <w:jc w:val="both"/>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14:paraId="15A4C46C" w14:textId="77777777" w:rsidR="00F35067" w:rsidRDefault="005F4D1C" w:rsidP="009F6DA4">
      <w:pPr>
        <w:pStyle w:val="a6"/>
        <w:ind w:firstLineChars="200" w:firstLine="640"/>
        <w:jc w:val="both"/>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14:paraId="6D10282A" w14:textId="77777777" w:rsidR="004C051F" w:rsidRDefault="00F35067" w:rsidP="009F6DA4">
      <w:pPr>
        <w:pStyle w:val="a6"/>
        <w:ind w:firstLineChars="200" w:firstLine="640"/>
        <w:jc w:val="both"/>
        <w:rPr>
          <w:rFonts w:ascii="仿宋_GB2312" w:eastAsia="仿宋_GB2312"/>
          <w:sz w:val="32"/>
          <w:szCs w:val="32"/>
        </w:rPr>
      </w:pPr>
      <w:r>
        <w:rPr>
          <w:rFonts w:ascii="仿宋_GB2312" w:eastAsia="仿宋_GB2312" w:hAnsi="宋体"/>
          <w:sz w:val="32"/>
          <w:szCs w:val="32"/>
        </w:rPr>
        <w:t>6</w:t>
      </w:r>
      <w:r w:rsidR="005F4D1C">
        <w:rPr>
          <w:rFonts w:ascii="仿宋_GB2312" w:eastAsia="仿宋_GB2312" w:hAnsi="宋体"/>
          <w:sz w:val="32"/>
          <w:szCs w:val="32"/>
        </w:rPr>
        <w:t>.</w:t>
      </w:r>
      <w:r w:rsidR="005F4D1C">
        <w:rPr>
          <w:rFonts w:ascii="仿宋_GB2312" w:eastAsia="仿宋_GB2312"/>
          <w:sz w:val="32"/>
          <w:szCs w:val="32"/>
        </w:rPr>
        <w:t>★</w:t>
      </w:r>
      <w:r w:rsidR="005F4D1C">
        <w:rPr>
          <w:rFonts w:ascii="仿宋_GB2312" w:eastAsia="仿宋_GB2312"/>
          <w:sz w:val="32"/>
          <w:szCs w:val="32"/>
        </w:rPr>
        <w:t>未被列入失信被执行人、重大税收违法案件当事人名单、政府采购严重违法失信行为记录名单查询截图</w:t>
      </w:r>
    </w:p>
    <w:p w14:paraId="1FE1D7A9" w14:textId="77777777" w:rsidR="004C051F" w:rsidRDefault="005F4D1C" w:rsidP="009F6DA4">
      <w:pPr>
        <w:pStyle w:val="a6"/>
        <w:ind w:firstLineChars="200" w:firstLine="640"/>
        <w:jc w:val="both"/>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14:paraId="361B205F" w14:textId="77777777" w:rsidR="00F35067" w:rsidRDefault="00F35067" w:rsidP="009F6DA4">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8.</w:t>
      </w:r>
      <w:r>
        <w:rPr>
          <w:rFonts w:ascii="仿宋_GB2312" w:eastAsia="仿宋_GB2312"/>
          <w:sz w:val="32"/>
          <w:szCs w:val="32"/>
        </w:rPr>
        <w:t>★</w:t>
      </w:r>
      <w:r>
        <w:rPr>
          <w:rFonts w:ascii="仿宋_GB2312" w:eastAsia="仿宋_GB2312" w:hAnsi="宋体"/>
          <w:sz w:val="32"/>
          <w:szCs w:val="32"/>
        </w:rPr>
        <w:t>资质文件</w:t>
      </w:r>
      <w:r>
        <w:rPr>
          <w:rFonts w:ascii="仿宋_GB2312" w:eastAsia="仿宋_GB2312" w:hAnsi="宋体" w:hint="eastAsia"/>
          <w:sz w:val="32"/>
          <w:szCs w:val="32"/>
        </w:rPr>
        <w:t>（中国网络安全审查技术与认证中心颁发的信息安全应急处理服务二级（含）以上资质</w:t>
      </w:r>
      <w:r w:rsidR="009F6DA4">
        <w:rPr>
          <w:rFonts w:ascii="仿宋_GB2312" w:eastAsia="仿宋_GB2312" w:hAnsi="宋体" w:hint="eastAsia"/>
          <w:sz w:val="32"/>
          <w:szCs w:val="32"/>
        </w:rPr>
        <w:t>和</w:t>
      </w:r>
      <w:r>
        <w:rPr>
          <w:rFonts w:ascii="仿宋_GB2312" w:eastAsia="仿宋_GB2312" w:hAnsi="宋体" w:hint="eastAsia"/>
          <w:sz w:val="32"/>
          <w:szCs w:val="32"/>
        </w:rPr>
        <w:t>安全风险评估服务二级（含）以上资质）</w:t>
      </w:r>
    </w:p>
    <w:p w14:paraId="49B5BC45" w14:textId="166BD218" w:rsidR="00F35067" w:rsidRDefault="00F35067" w:rsidP="009F6DA4">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9.</w:t>
      </w:r>
      <w:r>
        <w:rPr>
          <w:rFonts w:ascii="仿宋_GB2312" w:eastAsia="仿宋_GB2312"/>
          <w:sz w:val="32"/>
          <w:szCs w:val="32"/>
        </w:rPr>
        <w:t>★</w:t>
      </w:r>
      <w:r>
        <w:rPr>
          <w:rFonts w:ascii="仿宋_GB2312" w:eastAsia="仿宋_GB2312" w:hAnsi="宋体" w:hint="eastAsia"/>
          <w:sz w:val="32"/>
          <w:szCs w:val="32"/>
        </w:rPr>
        <w:t>信息安全管理体系</w:t>
      </w:r>
      <w:r>
        <w:rPr>
          <w:rFonts w:ascii="仿宋_GB2312" w:eastAsia="仿宋_GB2312" w:hAnsi="宋体"/>
          <w:sz w:val="32"/>
          <w:szCs w:val="32"/>
        </w:rPr>
        <w:t>ISO27001认证和服务管理体系ISO20000认证</w:t>
      </w:r>
      <w:r w:rsidR="009F6DA4">
        <w:rPr>
          <w:rFonts w:ascii="仿宋_GB2312" w:eastAsia="仿宋_GB2312" w:hAnsi="宋体"/>
          <w:sz w:val="32"/>
          <w:szCs w:val="32"/>
        </w:rPr>
        <w:t>文件</w:t>
      </w:r>
    </w:p>
    <w:p w14:paraId="5C048226" w14:textId="243B6A5A" w:rsidR="00F35067" w:rsidRDefault="00F35067" w:rsidP="009F6DA4">
      <w:pPr>
        <w:pStyle w:val="a6"/>
        <w:ind w:firstLineChars="200" w:firstLine="640"/>
        <w:jc w:val="both"/>
        <w:rPr>
          <w:rFonts w:ascii="仿宋_GB2312" w:eastAsia="仿宋_GB2312" w:hAnsi="宋体"/>
          <w:sz w:val="32"/>
          <w:szCs w:val="32"/>
        </w:rPr>
      </w:pPr>
      <w:r>
        <w:rPr>
          <w:rFonts w:ascii="仿宋_GB2312" w:eastAsia="仿宋_GB2312" w:hAnsi="宋体"/>
          <w:sz w:val="32"/>
          <w:szCs w:val="32"/>
        </w:rPr>
        <w:t>10.</w:t>
      </w:r>
      <w:r>
        <w:rPr>
          <w:rFonts w:ascii="仿宋_GB2312" w:eastAsia="仿宋_GB2312"/>
          <w:sz w:val="32"/>
          <w:szCs w:val="32"/>
        </w:rPr>
        <w:t>★</w:t>
      </w:r>
      <w:r>
        <w:rPr>
          <w:rFonts w:hint="eastAsia"/>
        </w:rPr>
        <w:t xml:space="preserve"> </w:t>
      </w:r>
      <w:r>
        <w:rPr>
          <w:rFonts w:ascii="仿宋_GB2312" w:eastAsia="仿宋_GB2312" w:hAnsi="宋体"/>
          <w:sz w:val="32"/>
          <w:szCs w:val="32"/>
        </w:rPr>
        <w:t>CNNVD（国家信息安全漏洞库）技术支撑单位和CNVD（国家信息安全漏洞共享平台）技术组成员单位证明文件</w:t>
      </w:r>
    </w:p>
    <w:p w14:paraId="3401D8E7" w14:textId="2F36F1DB" w:rsidR="004C051F" w:rsidRDefault="00F35067" w:rsidP="009F6DA4">
      <w:pPr>
        <w:pStyle w:val="a6"/>
        <w:ind w:firstLineChars="200" w:firstLine="640"/>
        <w:jc w:val="both"/>
        <w:rPr>
          <w:rFonts w:ascii="仿宋_GB2312" w:eastAsia="仿宋_GB2312"/>
          <w:sz w:val="32"/>
          <w:szCs w:val="32"/>
        </w:rPr>
      </w:pPr>
      <w:r>
        <w:rPr>
          <w:rFonts w:ascii="仿宋_GB2312" w:eastAsia="仿宋_GB2312" w:hAnsi="宋体"/>
          <w:sz w:val="32"/>
          <w:szCs w:val="32"/>
        </w:rPr>
        <w:t>11</w:t>
      </w:r>
      <w:r w:rsidR="005F4D1C">
        <w:rPr>
          <w:rFonts w:ascii="仿宋_GB2312" w:eastAsia="仿宋_GB2312" w:hAnsi="宋体"/>
          <w:sz w:val="32"/>
          <w:szCs w:val="32"/>
        </w:rPr>
        <w:t>.</w:t>
      </w:r>
      <w:r w:rsidR="005F4D1C">
        <w:rPr>
          <w:rFonts w:ascii="仿宋_GB2312" w:eastAsia="仿宋_GB2312"/>
          <w:sz w:val="32"/>
          <w:szCs w:val="32"/>
        </w:rPr>
        <w:t>★</w:t>
      </w:r>
      <w:r w:rsidR="005F4D1C">
        <w:rPr>
          <w:rFonts w:ascii="仿宋_GB2312" w:eastAsia="仿宋_GB2312" w:hint="eastAsia"/>
          <w:sz w:val="32"/>
          <w:szCs w:val="32"/>
        </w:rPr>
        <w:t>承诺函</w:t>
      </w:r>
      <w:r w:rsidR="005F4D1C">
        <w:rPr>
          <w:rFonts w:ascii="仿宋_GB2312" w:eastAsia="仿宋_GB2312"/>
          <w:sz w:val="32"/>
          <w:szCs w:val="32"/>
        </w:rPr>
        <w:t>（</w:t>
      </w:r>
      <w:r w:rsidR="005F4D1C">
        <w:rPr>
          <w:rFonts w:ascii="仿宋_GB2312" w:eastAsia="仿宋_GB2312" w:hint="eastAsia"/>
          <w:sz w:val="32"/>
          <w:szCs w:val="32"/>
        </w:rPr>
        <w:t>格式见</w:t>
      </w:r>
      <w:r>
        <w:rPr>
          <w:rFonts w:ascii="仿宋_GB2312" w:eastAsia="仿宋_GB2312"/>
          <w:sz w:val="32"/>
          <w:szCs w:val="32"/>
        </w:rPr>
        <w:t>附件</w:t>
      </w:r>
      <w:r w:rsidR="005F4D1C">
        <w:rPr>
          <w:rFonts w:ascii="仿宋_GB2312" w:eastAsia="仿宋_GB2312" w:hint="eastAsia"/>
          <w:sz w:val="32"/>
          <w:szCs w:val="32"/>
        </w:rPr>
        <w:t>6</w:t>
      </w:r>
      <w:r w:rsidR="005F4D1C">
        <w:rPr>
          <w:rFonts w:ascii="仿宋_GB2312" w:eastAsia="仿宋_GB2312"/>
          <w:sz w:val="32"/>
          <w:szCs w:val="32"/>
        </w:rPr>
        <w:t>）</w:t>
      </w:r>
    </w:p>
    <w:p w14:paraId="7AC58B53" w14:textId="7C331B26" w:rsidR="00792C3C" w:rsidRDefault="00792C3C" w:rsidP="009F6DA4">
      <w:pPr>
        <w:pStyle w:val="a6"/>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sidR="00E77D6D">
        <w:rPr>
          <w:rFonts w:ascii="仿宋_GB2312" w:eastAsia="仿宋_GB2312"/>
          <w:sz w:val="32"/>
          <w:szCs w:val="32"/>
        </w:rPr>
        <w:t>★</w:t>
      </w:r>
      <w:r>
        <w:rPr>
          <w:rFonts w:ascii="仿宋_GB2312" w:eastAsia="仿宋_GB2312"/>
          <w:sz w:val="32"/>
          <w:szCs w:val="32"/>
        </w:rPr>
        <w:t>保密承诺函</w:t>
      </w:r>
      <w:r w:rsidR="00E77D6D">
        <w:rPr>
          <w:rFonts w:ascii="仿宋_GB2312" w:eastAsia="仿宋_GB2312" w:hint="eastAsia"/>
          <w:sz w:val="32"/>
          <w:szCs w:val="32"/>
        </w:rPr>
        <w:t>（格式见</w:t>
      </w:r>
      <w:r w:rsidR="00E77D6D">
        <w:rPr>
          <w:rFonts w:ascii="仿宋_GB2312" w:eastAsia="仿宋_GB2312"/>
          <w:sz w:val="32"/>
          <w:szCs w:val="32"/>
        </w:rPr>
        <w:t>附件7</w:t>
      </w:r>
      <w:r w:rsidR="00E77D6D">
        <w:rPr>
          <w:rFonts w:ascii="仿宋_GB2312" w:eastAsia="仿宋_GB2312" w:hint="eastAsia"/>
          <w:sz w:val="32"/>
          <w:szCs w:val="32"/>
        </w:rPr>
        <w:t>）</w:t>
      </w:r>
    </w:p>
    <w:p w14:paraId="45EADB60" w14:textId="37AEC2CA" w:rsidR="00D10391" w:rsidRPr="00DF0DC0" w:rsidRDefault="00D10391" w:rsidP="009F6DA4">
      <w:pPr>
        <w:pStyle w:val="a6"/>
        <w:ind w:firstLineChars="200" w:firstLine="640"/>
        <w:jc w:val="both"/>
        <w:rPr>
          <w:rFonts w:ascii="仿宋_GB2312" w:eastAsia="仿宋_GB2312" w:hAnsi="宋体"/>
          <w:sz w:val="32"/>
          <w:szCs w:val="32"/>
        </w:rPr>
      </w:pPr>
      <w:r w:rsidRPr="00DF0DC0">
        <w:rPr>
          <w:rFonts w:ascii="仿宋_GB2312" w:eastAsia="仿宋_GB2312" w:hint="eastAsia"/>
          <w:sz w:val="32"/>
          <w:szCs w:val="32"/>
        </w:rPr>
        <w:t>1</w:t>
      </w:r>
      <w:r w:rsidR="00E77D6D">
        <w:rPr>
          <w:rFonts w:ascii="仿宋_GB2312" w:eastAsia="仿宋_GB2312"/>
          <w:sz w:val="32"/>
          <w:szCs w:val="32"/>
        </w:rPr>
        <w:t>3</w:t>
      </w:r>
      <w:r w:rsidRPr="00DF0DC0">
        <w:rPr>
          <w:rFonts w:ascii="仿宋_GB2312" w:eastAsia="仿宋_GB2312"/>
          <w:sz w:val="32"/>
          <w:szCs w:val="32"/>
        </w:rPr>
        <w:t>.</w:t>
      </w:r>
      <w:r w:rsidRPr="00DF0DC0">
        <w:rPr>
          <w:rFonts w:ascii="仿宋_GB2312" w:eastAsia="仿宋_GB2312"/>
          <w:sz w:val="32"/>
          <w:szCs w:val="32"/>
        </w:rPr>
        <w:t>★</w:t>
      </w:r>
      <w:r w:rsidRPr="00DF0DC0">
        <w:rPr>
          <w:rFonts w:ascii="仿宋_GB2312" w:eastAsia="仿宋_GB2312"/>
          <w:sz w:val="32"/>
          <w:szCs w:val="32"/>
        </w:rPr>
        <w:t>项目经理</w:t>
      </w:r>
      <w:r w:rsidRPr="00DF0DC0">
        <w:rPr>
          <w:rFonts w:ascii="仿宋_GB2312" w:eastAsia="仿宋_GB2312" w:hint="eastAsia"/>
          <w:sz w:val="32"/>
          <w:szCs w:val="32"/>
        </w:rPr>
        <w:t>及</w:t>
      </w:r>
      <w:r w:rsidRPr="00DF0DC0">
        <w:rPr>
          <w:rFonts w:ascii="仿宋_GB2312" w:eastAsia="仿宋_GB2312"/>
          <w:sz w:val="32"/>
          <w:szCs w:val="32"/>
        </w:rPr>
        <w:t>项目组成员</w:t>
      </w:r>
      <w:r w:rsidRPr="00DF0DC0">
        <w:rPr>
          <w:rFonts w:ascii="仿宋_GB2312" w:eastAsia="仿宋_GB2312" w:hAnsi="宋体"/>
          <w:sz w:val="32"/>
          <w:szCs w:val="32"/>
        </w:rPr>
        <w:t>、社保证明复印件、资质证书复印件等证明材料</w:t>
      </w:r>
      <w:bookmarkStart w:id="13" w:name="_GoBack"/>
      <w:bookmarkEnd w:id="13"/>
    </w:p>
    <w:p w14:paraId="140B9810" w14:textId="363F5BBA" w:rsidR="00DF0DC0" w:rsidRDefault="00DF0DC0" w:rsidP="009F6DA4">
      <w:pPr>
        <w:pStyle w:val="a6"/>
        <w:ind w:firstLineChars="200" w:firstLine="640"/>
        <w:jc w:val="both"/>
        <w:rPr>
          <w:rFonts w:ascii="仿宋_GB2312" w:eastAsia="仿宋_GB2312"/>
          <w:sz w:val="32"/>
          <w:szCs w:val="32"/>
        </w:rPr>
      </w:pPr>
      <w:r w:rsidRPr="00DF0DC0">
        <w:rPr>
          <w:rFonts w:ascii="仿宋_GB2312" w:eastAsia="仿宋_GB2312" w:hAnsi="宋体" w:hint="eastAsia"/>
          <w:sz w:val="32"/>
          <w:szCs w:val="32"/>
        </w:rPr>
        <w:t>1</w:t>
      </w:r>
      <w:r w:rsidR="00E77D6D">
        <w:rPr>
          <w:rFonts w:ascii="仿宋_GB2312" w:eastAsia="仿宋_GB2312" w:hAnsi="宋体"/>
          <w:sz w:val="32"/>
          <w:szCs w:val="32"/>
        </w:rPr>
        <w:t>4</w:t>
      </w:r>
      <w:r w:rsidRPr="00DF0DC0">
        <w:rPr>
          <w:rFonts w:ascii="仿宋_GB2312" w:eastAsia="仿宋_GB2312" w:hAnsi="宋体"/>
          <w:sz w:val="32"/>
          <w:szCs w:val="32"/>
        </w:rPr>
        <w:t>.项目实施方案及项目实施计划表</w:t>
      </w:r>
    </w:p>
    <w:p w14:paraId="5DEEDA53" w14:textId="01B25C42" w:rsidR="004C051F" w:rsidRDefault="005F4D1C" w:rsidP="009F6DA4">
      <w:pPr>
        <w:spacing w:line="360" w:lineRule="auto"/>
        <w:ind w:firstLineChars="200" w:firstLine="640"/>
        <w:rPr>
          <w:rFonts w:ascii="宋体" w:hAnsi="宋体" w:cs="宋体"/>
          <w:sz w:val="22"/>
        </w:rPr>
      </w:pPr>
      <w:r>
        <w:rPr>
          <w:rFonts w:ascii="仿宋_GB2312" w:eastAsia="仿宋_GB2312" w:hAnsi="宋体"/>
          <w:sz w:val="32"/>
          <w:szCs w:val="32"/>
        </w:rPr>
        <w:t>1</w:t>
      </w:r>
      <w:r w:rsidR="00E545FB">
        <w:rPr>
          <w:rFonts w:ascii="仿宋_GB2312" w:eastAsia="仿宋_GB2312" w:hAnsi="宋体"/>
          <w:sz w:val="32"/>
          <w:szCs w:val="32"/>
        </w:rPr>
        <w:t>5</w:t>
      </w:r>
      <w:r>
        <w:rPr>
          <w:rFonts w:ascii="仿宋_GB2312" w:eastAsia="仿宋_GB2312" w:hAnsi="宋体"/>
          <w:sz w:val="32"/>
          <w:szCs w:val="32"/>
        </w:rPr>
        <w:t>.</w:t>
      </w:r>
      <w:r>
        <w:rPr>
          <w:rFonts w:ascii="仿宋_GB2312" w:eastAsia="仿宋_GB2312" w:hAnsi="宋体" w:hint="eastAsia"/>
          <w:sz w:val="32"/>
          <w:szCs w:val="32"/>
        </w:rPr>
        <w:t>供应商认为需要加以说明的其他内容</w:t>
      </w:r>
    </w:p>
    <w:p w14:paraId="2F3A83EF" w14:textId="77777777" w:rsidR="004C051F" w:rsidRDefault="005F4D1C">
      <w:pPr>
        <w:pStyle w:val="a7"/>
        <w:spacing w:line="520" w:lineRule="exact"/>
        <w:ind w:firstLineChars="200" w:firstLine="640"/>
        <w:outlineLvl w:val="0"/>
        <w:rPr>
          <w:rFonts w:ascii="黑体" w:eastAsia="黑体" w:hint="default"/>
          <w:color w:val="000000" w:themeColor="text1"/>
          <w:sz w:val="32"/>
          <w:szCs w:val="32"/>
        </w:rPr>
      </w:pPr>
      <w:r>
        <w:rPr>
          <w:rFonts w:ascii="黑体" w:eastAsia="黑体"/>
          <w:color w:val="000000" w:themeColor="text1"/>
          <w:sz w:val="32"/>
          <w:szCs w:val="32"/>
        </w:rPr>
        <w:lastRenderedPageBreak/>
        <w:t>三、评审办法及询价流程</w:t>
      </w:r>
    </w:p>
    <w:p w14:paraId="72E4433C" w14:textId="77777777" w:rsidR="004C051F" w:rsidRDefault="005F4D1C">
      <w:pPr>
        <w:widowControl/>
        <w:shd w:val="clear" w:color="auto" w:fill="FFFFFF"/>
        <w:spacing w:line="560" w:lineRule="atLeast"/>
        <w:ind w:firstLineChars="200" w:firstLine="640"/>
        <w:jc w:val="left"/>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本项目评审采用最低价法。专家组首先根据供应商提交的响应文件进行资格性和符合性审查，然后对资格审查合格的供应商进行商务和技术评审，最后按照评审合格供应商的报价由低至高排序，推荐成交候选供应商；报价相同的，以供应商技术方面满足优劣程度确定排序。供应商的报价为一次报出、不得更改。</w:t>
      </w:r>
    </w:p>
    <w:p w14:paraId="39F445B7" w14:textId="77777777" w:rsidR="004C051F" w:rsidRDefault="005F4D1C">
      <w:pPr>
        <w:pStyle w:val="a7"/>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14:paraId="6B234D20" w14:textId="77777777" w:rsidR="004C051F" w:rsidRDefault="005F4D1C">
      <w:pPr>
        <w:pStyle w:val="a7"/>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4452C80D" w14:textId="77777777" w:rsidR="004C051F" w:rsidRDefault="005F4D1C">
      <w:pPr>
        <w:pStyle w:val="a7"/>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14:paraId="36D16547" w14:textId="77777777" w:rsidR="004C051F" w:rsidRDefault="005F4D1C">
      <w:pPr>
        <w:pStyle w:val="a7"/>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r>
        <w:rPr>
          <w:rFonts w:ascii="仿宋_GB2312" w:eastAsia="仿宋_GB2312"/>
          <w:sz w:val="32"/>
          <w:szCs w:val="32"/>
        </w:rPr>
        <w:br w:type="page"/>
      </w:r>
    </w:p>
    <w:p w14:paraId="1A27245F" w14:textId="77777777" w:rsidR="004C051F" w:rsidRDefault="004C051F">
      <w:pPr>
        <w:pStyle w:val="-1"/>
        <w:ind w:firstLine="640"/>
        <w:rPr>
          <w:rFonts w:ascii="仿宋_GB2312" w:eastAsia="仿宋_GB2312"/>
          <w:kern w:val="2"/>
          <w:sz w:val="32"/>
          <w:szCs w:val="32"/>
        </w:rPr>
      </w:pPr>
    </w:p>
    <w:p w14:paraId="6AAB003D" w14:textId="77777777" w:rsidR="004C051F" w:rsidRDefault="004C051F">
      <w:pPr>
        <w:pStyle w:val="-1"/>
        <w:ind w:firstLine="1040"/>
        <w:jc w:val="center"/>
        <w:rPr>
          <w:rFonts w:eastAsia="宋体"/>
          <w:kern w:val="2"/>
          <w:sz w:val="52"/>
          <w:szCs w:val="32"/>
        </w:rPr>
      </w:pPr>
    </w:p>
    <w:p w14:paraId="3D35190C" w14:textId="77777777" w:rsidR="004C051F" w:rsidRDefault="004C051F">
      <w:pPr>
        <w:pStyle w:val="-1"/>
        <w:ind w:firstLine="1040"/>
        <w:jc w:val="center"/>
        <w:rPr>
          <w:rFonts w:eastAsia="宋体"/>
          <w:kern w:val="2"/>
          <w:sz w:val="52"/>
          <w:szCs w:val="32"/>
        </w:rPr>
      </w:pPr>
    </w:p>
    <w:p w14:paraId="390EC8FC" w14:textId="77777777" w:rsidR="004C051F" w:rsidRDefault="004C051F">
      <w:pPr>
        <w:pStyle w:val="-1"/>
        <w:ind w:firstLine="1040"/>
        <w:jc w:val="center"/>
        <w:rPr>
          <w:rFonts w:eastAsia="宋体"/>
          <w:kern w:val="2"/>
          <w:sz w:val="52"/>
          <w:szCs w:val="32"/>
        </w:rPr>
      </w:pPr>
    </w:p>
    <w:p w14:paraId="07414D68" w14:textId="77777777" w:rsidR="004C051F" w:rsidRDefault="004C051F">
      <w:pPr>
        <w:pStyle w:val="-1"/>
        <w:ind w:firstLine="1040"/>
        <w:jc w:val="center"/>
        <w:rPr>
          <w:rFonts w:eastAsia="宋体"/>
          <w:kern w:val="2"/>
          <w:sz w:val="52"/>
          <w:szCs w:val="32"/>
        </w:rPr>
      </w:pPr>
    </w:p>
    <w:p w14:paraId="6F434ACC" w14:textId="77777777" w:rsidR="004C051F" w:rsidRDefault="004C051F">
      <w:pPr>
        <w:pStyle w:val="-1"/>
        <w:ind w:firstLine="1040"/>
        <w:jc w:val="center"/>
        <w:rPr>
          <w:rFonts w:eastAsia="宋体"/>
          <w:kern w:val="2"/>
          <w:sz w:val="52"/>
          <w:szCs w:val="32"/>
        </w:rPr>
      </w:pPr>
    </w:p>
    <w:p w14:paraId="039960E9" w14:textId="77777777" w:rsidR="004C051F" w:rsidRDefault="005F4D1C">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14:paraId="2E27743B" w14:textId="77777777" w:rsidR="004C051F" w:rsidRDefault="005F4D1C">
      <w:pPr>
        <w:pStyle w:val="-1"/>
        <w:ind w:firstLineChars="0" w:firstLine="0"/>
        <w:rPr>
          <w:rFonts w:ascii="仿宋_GB2312" w:eastAsia="仿宋_GB2312"/>
          <w:b/>
          <w:kern w:val="2"/>
          <w:sz w:val="32"/>
          <w:szCs w:val="32"/>
        </w:rPr>
        <w:sectPr w:rsidR="004C051F">
          <w:footerReference w:type="default" r:id="rId8"/>
          <w:pgSz w:w="11906" w:h="16838"/>
          <w:pgMar w:top="1440" w:right="1800" w:bottom="1440" w:left="1800" w:header="851" w:footer="992" w:gutter="0"/>
          <w:cols w:space="720"/>
          <w:docGrid w:type="lines" w:linePitch="312"/>
        </w:sectPr>
      </w:pPr>
      <w:r>
        <w:rPr>
          <w:rFonts w:ascii="仿宋_GB2312" w:eastAsia="仿宋_GB2312"/>
          <w:kern w:val="2"/>
          <w:sz w:val="32"/>
          <w:szCs w:val="32"/>
        </w:rPr>
        <w:br w:type="page"/>
      </w:r>
    </w:p>
    <w:p w14:paraId="3AA2CE01" w14:textId="77777777" w:rsidR="004C051F" w:rsidRDefault="005F4D1C">
      <w:pPr>
        <w:pStyle w:val="-1"/>
        <w:ind w:firstLineChars="0" w:firstLine="0"/>
        <w:rPr>
          <w:rFonts w:ascii="仿宋_GB2312" w:eastAsia="仿宋_GB2312"/>
          <w:b/>
          <w:kern w:val="2"/>
          <w:sz w:val="32"/>
          <w:szCs w:val="32"/>
        </w:rPr>
      </w:pPr>
      <w:r>
        <w:rPr>
          <w:rFonts w:ascii="仿宋_GB2312" w:eastAsia="仿宋_GB2312"/>
          <w:b/>
          <w:kern w:val="2"/>
          <w:sz w:val="32"/>
          <w:szCs w:val="32"/>
        </w:rPr>
        <w:lastRenderedPageBreak/>
        <w:t>附件1</w:t>
      </w:r>
      <w:r>
        <w:rPr>
          <w:rFonts w:ascii="仿宋_GB2312" w:eastAsia="仿宋_GB2312" w:hint="eastAsia"/>
          <w:b/>
          <w:kern w:val="2"/>
          <w:sz w:val="32"/>
          <w:szCs w:val="32"/>
        </w:rPr>
        <w:t>：</w:t>
      </w:r>
    </w:p>
    <w:p w14:paraId="12C5DCA6" w14:textId="77777777" w:rsidR="004C051F" w:rsidRDefault="005F4D1C">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14:paraId="4BAE8F71" w14:textId="77777777" w:rsidR="004C051F" w:rsidRDefault="005F4D1C">
      <w:pPr>
        <w:jc w:val="center"/>
        <w:rPr>
          <w:rFonts w:ascii="宋体" w:eastAsia="宋体" w:hAnsi="宋体"/>
          <w:b/>
          <w:sz w:val="28"/>
        </w:rPr>
      </w:pPr>
      <w:r>
        <w:rPr>
          <w:rFonts w:ascii="宋体" w:eastAsia="宋体" w:hAnsi="宋体" w:hint="eastAsia"/>
          <w:b/>
          <w:sz w:val="28"/>
        </w:rPr>
        <w:t>（一）开标一览表</w:t>
      </w:r>
    </w:p>
    <w:tbl>
      <w:tblPr>
        <w:tblW w:w="13745" w:type="dxa"/>
        <w:jc w:val="center"/>
        <w:tblLook w:val="04A0" w:firstRow="1" w:lastRow="0" w:firstColumn="1" w:lastColumn="0" w:noHBand="0" w:noVBand="1"/>
      </w:tblPr>
      <w:tblGrid>
        <w:gridCol w:w="1696"/>
        <w:gridCol w:w="4239"/>
        <w:gridCol w:w="1905"/>
        <w:gridCol w:w="1721"/>
        <w:gridCol w:w="1931"/>
        <w:gridCol w:w="2253"/>
      </w:tblGrid>
      <w:tr w:rsidR="004C051F" w14:paraId="10FFBBFE" w14:textId="77777777" w:rsidTr="00F35067">
        <w:trPr>
          <w:trHeight w:val="465"/>
          <w:jc w:val="center"/>
        </w:trPr>
        <w:tc>
          <w:tcPr>
            <w:tcW w:w="1696" w:type="dxa"/>
            <w:tcBorders>
              <w:top w:val="single" w:sz="4" w:space="0" w:color="auto"/>
              <w:left w:val="single" w:sz="4" w:space="0" w:color="auto"/>
              <w:bottom w:val="single" w:sz="4" w:space="0" w:color="auto"/>
              <w:right w:val="single" w:sz="4" w:space="0" w:color="auto"/>
            </w:tcBorders>
            <w:vAlign w:val="center"/>
          </w:tcPr>
          <w:p w14:paraId="02C1B24E" w14:textId="77777777" w:rsidR="004C051F" w:rsidRDefault="00F35067" w:rsidP="00F35067">
            <w:pPr>
              <w:widowControl/>
              <w:jc w:val="center"/>
              <w:rPr>
                <w:rFonts w:ascii="宋体" w:eastAsia="宋体" w:hAnsi="宋体" w:cs="宋体"/>
                <w:szCs w:val="21"/>
              </w:rPr>
            </w:pPr>
            <w:r>
              <w:rPr>
                <w:rFonts w:ascii="宋体" w:eastAsia="宋体" w:hAnsi="宋体" w:cs="宋体"/>
                <w:szCs w:val="21"/>
              </w:rPr>
              <w:t>项目</w:t>
            </w:r>
            <w:r w:rsidR="005F4D1C">
              <w:rPr>
                <w:rFonts w:ascii="宋体" w:eastAsia="宋体" w:hAnsi="宋体" w:cs="宋体"/>
                <w:szCs w:val="21"/>
              </w:rPr>
              <w:t>名称</w:t>
            </w:r>
          </w:p>
        </w:tc>
        <w:tc>
          <w:tcPr>
            <w:tcW w:w="4239" w:type="dxa"/>
            <w:tcBorders>
              <w:top w:val="single" w:sz="4" w:space="0" w:color="auto"/>
              <w:left w:val="single" w:sz="4" w:space="0" w:color="auto"/>
              <w:bottom w:val="single" w:sz="4" w:space="0" w:color="auto"/>
              <w:right w:val="single" w:sz="4" w:space="0" w:color="auto"/>
            </w:tcBorders>
            <w:shd w:val="clear" w:color="auto" w:fill="auto"/>
            <w:vAlign w:val="center"/>
          </w:tcPr>
          <w:p w14:paraId="5BE1FC0D" w14:textId="77777777" w:rsidR="004C051F" w:rsidRDefault="00F35067" w:rsidP="00F35067">
            <w:pPr>
              <w:widowControl/>
              <w:jc w:val="center"/>
              <w:rPr>
                <w:rFonts w:ascii="宋体" w:eastAsia="宋体" w:hAnsi="宋体" w:cs="宋体"/>
                <w:szCs w:val="21"/>
              </w:rPr>
            </w:pPr>
            <w:r>
              <w:rPr>
                <w:rFonts w:ascii="宋体" w:eastAsia="宋体" w:hAnsi="宋体" w:cs="宋体" w:hint="eastAsia"/>
                <w:szCs w:val="21"/>
              </w:rPr>
              <w:t>项目</w:t>
            </w:r>
            <w:r w:rsidR="005F4D1C">
              <w:rPr>
                <w:rFonts w:ascii="宋体" w:eastAsia="宋体" w:hAnsi="宋体" w:cs="宋体" w:hint="eastAsia"/>
                <w:szCs w:val="21"/>
              </w:rPr>
              <w:t>描述</w:t>
            </w:r>
          </w:p>
        </w:tc>
        <w:tc>
          <w:tcPr>
            <w:tcW w:w="1905" w:type="dxa"/>
            <w:tcBorders>
              <w:top w:val="single" w:sz="4" w:space="0" w:color="auto"/>
              <w:left w:val="nil"/>
              <w:bottom w:val="single" w:sz="4" w:space="0" w:color="auto"/>
              <w:right w:val="single" w:sz="4" w:space="0" w:color="auto"/>
            </w:tcBorders>
            <w:shd w:val="clear" w:color="auto" w:fill="auto"/>
            <w:vAlign w:val="center"/>
          </w:tcPr>
          <w:p w14:paraId="078F74E4" w14:textId="77777777" w:rsidR="004C051F" w:rsidRDefault="005F4D1C" w:rsidP="00F35067">
            <w:pPr>
              <w:widowControl/>
              <w:jc w:val="center"/>
              <w:rPr>
                <w:rFonts w:ascii="宋体" w:eastAsia="宋体" w:hAnsi="宋体" w:cs="宋体"/>
                <w:szCs w:val="21"/>
              </w:rPr>
            </w:pPr>
            <w:r>
              <w:rPr>
                <w:rFonts w:ascii="宋体" w:eastAsia="宋体" w:hAnsi="宋体" w:cs="宋体" w:hint="eastAsia"/>
                <w:szCs w:val="21"/>
              </w:rPr>
              <w:t>单价（元）</w:t>
            </w:r>
          </w:p>
        </w:tc>
        <w:tc>
          <w:tcPr>
            <w:tcW w:w="1721" w:type="dxa"/>
            <w:tcBorders>
              <w:top w:val="single" w:sz="4" w:space="0" w:color="auto"/>
              <w:left w:val="nil"/>
              <w:bottom w:val="single" w:sz="4" w:space="0" w:color="auto"/>
              <w:right w:val="single" w:sz="4" w:space="0" w:color="auto"/>
            </w:tcBorders>
            <w:shd w:val="clear" w:color="auto" w:fill="auto"/>
            <w:vAlign w:val="center"/>
          </w:tcPr>
          <w:p w14:paraId="2584041B" w14:textId="77777777" w:rsidR="004C051F" w:rsidRDefault="005F4D1C" w:rsidP="00F35067">
            <w:pPr>
              <w:widowControl/>
              <w:jc w:val="center"/>
              <w:rPr>
                <w:rFonts w:ascii="宋体" w:eastAsia="宋体" w:hAnsi="宋体" w:cs="宋体"/>
                <w:szCs w:val="21"/>
              </w:rPr>
            </w:pPr>
            <w:r>
              <w:rPr>
                <w:rFonts w:ascii="宋体" w:eastAsia="宋体" w:hAnsi="宋体" w:cs="宋体"/>
                <w:szCs w:val="21"/>
              </w:rPr>
              <w:t>数量</w:t>
            </w:r>
          </w:p>
        </w:tc>
        <w:tc>
          <w:tcPr>
            <w:tcW w:w="1931" w:type="dxa"/>
            <w:tcBorders>
              <w:top w:val="single" w:sz="4" w:space="0" w:color="auto"/>
              <w:left w:val="nil"/>
              <w:bottom w:val="single" w:sz="4" w:space="0" w:color="auto"/>
              <w:right w:val="single" w:sz="4" w:space="0" w:color="auto"/>
            </w:tcBorders>
            <w:shd w:val="clear" w:color="auto" w:fill="auto"/>
            <w:vAlign w:val="center"/>
          </w:tcPr>
          <w:p w14:paraId="549E38E7" w14:textId="77777777" w:rsidR="004C051F" w:rsidRDefault="005F4D1C" w:rsidP="00F35067">
            <w:pPr>
              <w:widowControl/>
              <w:jc w:val="center"/>
              <w:rPr>
                <w:rFonts w:ascii="宋体" w:eastAsia="宋体" w:hAnsi="宋体" w:cs="宋体"/>
                <w:szCs w:val="21"/>
              </w:rPr>
            </w:pPr>
            <w:r>
              <w:rPr>
                <w:rFonts w:ascii="宋体" w:eastAsia="宋体" w:hAnsi="宋体" w:cs="宋体" w:hint="eastAsia"/>
                <w:szCs w:val="21"/>
              </w:rPr>
              <w:t>总价</w:t>
            </w:r>
            <w:r>
              <w:rPr>
                <w:rFonts w:ascii="宋体" w:eastAsia="宋体" w:hAnsi="宋体" w:cs="宋体" w:hint="eastAsia"/>
                <w:szCs w:val="21"/>
                <w:lang w:eastAsia="zh-Hans"/>
              </w:rPr>
              <w:t>（元）</w:t>
            </w:r>
          </w:p>
        </w:tc>
        <w:tc>
          <w:tcPr>
            <w:tcW w:w="2253" w:type="dxa"/>
            <w:tcBorders>
              <w:top w:val="single" w:sz="4" w:space="0" w:color="auto"/>
              <w:left w:val="nil"/>
              <w:bottom w:val="single" w:sz="4" w:space="0" w:color="auto"/>
              <w:right w:val="single" w:sz="4" w:space="0" w:color="auto"/>
            </w:tcBorders>
            <w:shd w:val="clear" w:color="auto" w:fill="auto"/>
            <w:vAlign w:val="center"/>
          </w:tcPr>
          <w:p w14:paraId="54F9DF7E" w14:textId="77777777" w:rsidR="004C051F" w:rsidRDefault="005F4D1C" w:rsidP="00F35067">
            <w:pPr>
              <w:widowControl/>
              <w:jc w:val="center"/>
              <w:rPr>
                <w:rFonts w:ascii="宋体" w:eastAsia="宋体" w:hAnsi="宋体" w:cs="宋体"/>
                <w:szCs w:val="21"/>
              </w:rPr>
            </w:pPr>
            <w:r>
              <w:rPr>
                <w:rFonts w:ascii="宋体" w:eastAsia="宋体" w:hAnsi="宋体" w:cs="宋体" w:hint="eastAsia"/>
                <w:szCs w:val="21"/>
              </w:rPr>
              <w:t>备注</w:t>
            </w:r>
          </w:p>
        </w:tc>
      </w:tr>
      <w:tr w:rsidR="004C051F" w14:paraId="5B189F20" w14:textId="77777777" w:rsidTr="00F35067">
        <w:trPr>
          <w:trHeight w:val="750"/>
          <w:jc w:val="center"/>
        </w:trPr>
        <w:tc>
          <w:tcPr>
            <w:tcW w:w="1696" w:type="dxa"/>
            <w:tcBorders>
              <w:top w:val="nil"/>
              <w:left w:val="single" w:sz="4" w:space="0" w:color="auto"/>
              <w:bottom w:val="single" w:sz="4" w:space="0" w:color="auto"/>
              <w:right w:val="single" w:sz="4" w:space="0" w:color="auto"/>
            </w:tcBorders>
            <w:vAlign w:val="center"/>
          </w:tcPr>
          <w:p w14:paraId="3DDBC33C" w14:textId="77777777" w:rsidR="004C051F" w:rsidRDefault="005F4D1C" w:rsidP="00F35067">
            <w:pPr>
              <w:jc w:val="center"/>
              <w:rPr>
                <w:rFonts w:eastAsia="宋体"/>
              </w:rPr>
            </w:pPr>
            <w:r>
              <w:rPr>
                <w:rFonts w:eastAsia="宋体" w:hint="eastAsia"/>
              </w:rPr>
              <w:t>渗透测试</w:t>
            </w:r>
          </w:p>
        </w:tc>
        <w:tc>
          <w:tcPr>
            <w:tcW w:w="4239" w:type="dxa"/>
            <w:tcBorders>
              <w:top w:val="nil"/>
              <w:left w:val="single" w:sz="4" w:space="0" w:color="auto"/>
              <w:bottom w:val="single" w:sz="4" w:space="0" w:color="auto"/>
              <w:right w:val="single" w:sz="4" w:space="0" w:color="auto"/>
            </w:tcBorders>
            <w:shd w:val="clear" w:color="auto" w:fill="auto"/>
            <w:vAlign w:val="center"/>
          </w:tcPr>
          <w:p w14:paraId="32DDA4F9" w14:textId="77777777" w:rsidR="004C051F" w:rsidRDefault="004C051F">
            <w:pPr>
              <w:widowControl/>
              <w:jc w:val="center"/>
              <w:rPr>
                <w:rFonts w:ascii="宋体" w:eastAsia="宋体" w:hAnsi="宋体" w:cs="宋体"/>
                <w:szCs w:val="21"/>
              </w:rPr>
            </w:pPr>
          </w:p>
        </w:tc>
        <w:tc>
          <w:tcPr>
            <w:tcW w:w="1905" w:type="dxa"/>
            <w:tcBorders>
              <w:top w:val="nil"/>
              <w:left w:val="nil"/>
              <w:bottom w:val="single" w:sz="4" w:space="0" w:color="auto"/>
              <w:right w:val="single" w:sz="4" w:space="0" w:color="auto"/>
            </w:tcBorders>
            <w:shd w:val="clear" w:color="auto" w:fill="auto"/>
            <w:vAlign w:val="center"/>
          </w:tcPr>
          <w:p w14:paraId="7C0EA591"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 xml:space="preserve">　</w:t>
            </w:r>
          </w:p>
        </w:tc>
        <w:tc>
          <w:tcPr>
            <w:tcW w:w="1721" w:type="dxa"/>
            <w:tcBorders>
              <w:top w:val="nil"/>
              <w:left w:val="nil"/>
              <w:bottom w:val="single" w:sz="4" w:space="0" w:color="auto"/>
              <w:right w:val="single" w:sz="4" w:space="0" w:color="auto"/>
            </w:tcBorders>
            <w:shd w:val="clear" w:color="auto" w:fill="auto"/>
            <w:vAlign w:val="center"/>
          </w:tcPr>
          <w:p w14:paraId="58F2A5F5" w14:textId="77777777" w:rsidR="004C051F" w:rsidRDefault="004C051F">
            <w:pPr>
              <w:widowControl/>
              <w:jc w:val="center"/>
              <w:rPr>
                <w:rFonts w:ascii="宋体" w:eastAsia="宋体" w:hAnsi="宋体" w:cs="宋体"/>
                <w:szCs w:val="21"/>
              </w:rPr>
            </w:pPr>
          </w:p>
        </w:tc>
        <w:tc>
          <w:tcPr>
            <w:tcW w:w="1931" w:type="dxa"/>
            <w:tcBorders>
              <w:top w:val="nil"/>
              <w:left w:val="nil"/>
              <w:bottom w:val="single" w:sz="4" w:space="0" w:color="auto"/>
              <w:right w:val="single" w:sz="4" w:space="0" w:color="auto"/>
            </w:tcBorders>
            <w:shd w:val="clear" w:color="auto" w:fill="auto"/>
            <w:vAlign w:val="center"/>
          </w:tcPr>
          <w:p w14:paraId="6FD592A0"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 xml:space="preserve">　</w:t>
            </w:r>
          </w:p>
        </w:tc>
        <w:tc>
          <w:tcPr>
            <w:tcW w:w="2253" w:type="dxa"/>
            <w:tcBorders>
              <w:top w:val="nil"/>
              <w:left w:val="nil"/>
              <w:bottom w:val="single" w:sz="4" w:space="0" w:color="auto"/>
              <w:right w:val="single" w:sz="4" w:space="0" w:color="auto"/>
            </w:tcBorders>
            <w:shd w:val="clear" w:color="auto" w:fill="auto"/>
            <w:vAlign w:val="center"/>
          </w:tcPr>
          <w:p w14:paraId="6F66F02B"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 xml:space="preserve">　</w:t>
            </w:r>
          </w:p>
        </w:tc>
      </w:tr>
      <w:tr w:rsidR="004C051F" w14:paraId="0E45FFA4" w14:textId="77777777" w:rsidTr="00F35067">
        <w:trPr>
          <w:trHeight w:val="750"/>
          <w:jc w:val="center"/>
        </w:trPr>
        <w:tc>
          <w:tcPr>
            <w:tcW w:w="1696" w:type="dxa"/>
            <w:tcBorders>
              <w:top w:val="nil"/>
              <w:left w:val="single" w:sz="4" w:space="0" w:color="auto"/>
              <w:bottom w:val="single" w:sz="4" w:space="0" w:color="auto"/>
              <w:right w:val="single" w:sz="4" w:space="0" w:color="auto"/>
            </w:tcBorders>
            <w:vAlign w:val="center"/>
          </w:tcPr>
          <w:p w14:paraId="5A9D720E" w14:textId="77777777" w:rsidR="004C051F" w:rsidRDefault="005F4D1C" w:rsidP="00F35067">
            <w:pPr>
              <w:jc w:val="center"/>
              <w:rPr>
                <w:rFonts w:eastAsia="宋体"/>
              </w:rPr>
            </w:pPr>
            <w:r>
              <w:rPr>
                <w:rFonts w:eastAsia="宋体" w:hint="eastAsia"/>
              </w:rPr>
              <w:t>等保测评服务</w:t>
            </w:r>
          </w:p>
        </w:tc>
        <w:tc>
          <w:tcPr>
            <w:tcW w:w="4239" w:type="dxa"/>
            <w:tcBorders>
              <w:top w:val="nil"/>
              <w:left w:val="single" w:sz="4" w:space="0" w:color="auto"/>
              <w:bottom w:val="single" w:sz="4" w:space="0" w:color="auto"/>
              <w:right w:val="single" w:sz="4" w:space="0" w:color="auto"/>
            </w:tcBorders>
            <w:shd w:val="clear" w:color="auto" w:fill="auto"/>
            <w:vAlign w:val="center"/>
          </w:tcPr>
          <w:p w14:paraId="652D5E59" w14:textId="77777777" w:rsidR="004C051F" w:rsidRDefault="004C051F">
            <w:pPr>
              <w:widowControl/>
              <w:jc w:val="center"/>
              <w:rPr>
                <w:rFonts w:ascii="宋体" w:eastAsia="宋体" w:hAnsi="宋体" w:cs="宋体"/>
                <w:szCs w:val="21"/>
                <w:lang w:eastAsia="zh-Hans"/>
              </w:rPr>
            </w:pPr>
          </w:p>
        </w:tc>
        <w:tc>
          <w:tcPr>
            <w:tcW w:w="1905" w:type="dxa"/>
            <w:tcBorders>
              <w:top w:val="nil"/>
              <w:left w:val="nil"/>
              <w:bottom w:val="single" w:sz="4" w:space="0" w:color="auto"/>
              <w:right w:val="single" w:sz="4" w:space="0" w:color="auto"/>
            </w:tcBorders>
            <w:shd w:val="clear" w:color="auto" w:fill="auto"/>
            <w:vAlign w:val="center"/>
          </w:tcPr>
          <w:p w14:paraId="18895F51" w14:textId="77777777" w:rsidR="004C051F" w:rsidRDefault="004C051F">
            <w:pPr>
              <w:widowControl/>
              <w:jc w:val="center"/>
              <w:rPr>
                <w:rFonts w:ascii="宋体" w:eastAsia="宋体" w:hAnsi="宋体" w:cs="宋体"/>
                <w:szCs w:val="21"/>
              </w:rPr>
            </w:pPr>
          </w:p>
        </w:tc>
        <w:tc>
          <w:tcPr>
            <w:tcW w:w="1721" w:type="dxa"/>
            <w:tcBorders>
              <w:top w:val="nil"/>
              <w:left w:val="nil"/>
              <w:bottom w:val="single" w:sz="4" w:space="0" w:color="auto"/>
              <w:right w:val="single" w:sz="4" w:space="0" w:color="auto"/>
            </w:tcBorders>
            <w:shd w:val="clear" w:color="auto" w:fill="auto"/>
            <w:vAlign w:val="center"/>
          </w:tcPr>
          <w:p w14:paraId="691A57E0" w14:textId="77777777" w:rsidR="004C051F" w:rsidRDefault="004C051F">
            <w:pPr>
              <w:widowControl/>
              <w:jc w:val="center"/>
              <w:rPr>
                <w:rFonts w:ascii="宋体" w:eastAsia="宋体" w:hAnsi="宋体" w:cs="宋体"/>
                <w:szCs w:val="21"/>
              </w:rPr>
            </w:pPr>
          </w:p>
        </w:tc>
        <w:tc>
          <w:tcPr>
            <w:tcW w:w="1931" w:type="dxa"/>
            <w:tcBorders>
              <w:top w:val="nil"/>
              <w:left w:val="nil"/>
              <w:bottom w:val="single" w:sz="4" w:space="0" w:color="auto"/>
              <w:right w:val="single" w:sz="4" w:space="0" w:color="auto"/>
            </w:tcBorders>
            <w:shd w:val="clear" w:color="auto" w:fill="auto"/>
            <w:vAlign w:val="center"/>
          </w:tcPr>
          <w:p w14:paraId="32AA2815" w14:textId="77777777" w:rsidR="004C051F" w:rsidRDefault="004C051F">
            <w:pPr>
              <w:widowControl/>
              <w:jc w:val="center"/>
              <w:rPr>
                <w:rFonts w:ascii="宋体" w:eastAsia="宋体" w:hAnsi="宋体" w:cs="宋体"/>
                <w:szCs w:val="21"/>
              </w:rPr>
            </w:pPr>
          </w:p>
        </w:tc>
        <w:tc>
          <w:tcPr>
            <w:tcW w:w="2253" w:type="dxa"/>
            <w:tcBorders>
              <w:top w:val="nil"/>
              <w:left w:val="nil"/>
              <w:bottom w:val="single" w:sz="4" w:space="0" w:color="auto"/>
              <w:right w:val="single" w:sz="4" w:space="0" w:color="auto"/>
            </w:tcBorders>
            <w:shd w:val="clear" w:color="auto" w:fill="auto"/>
            <w:vAlign w:val="center"/>
          </w:tcPr>
          <w:p w14:paraId="44D08332" w14:textId="77777777" w:rsidR="004C051F" w:rsidRDefault="004C051F">
            <w:pPr>
              <w:widowControl/>
              <w:jc w:val="center"/>
              <w:rPr>
                <w:rFonts w:ascii="宋体" w:eastAsia="宋体" w:hAnsi="宋体" w:cs="宋体"/>
                <w:szCs w:val="21"/>
              </w:rPr>
            </w:pPr>
          </w:p>
        </w:tc>
      </w:tr>
      <w:tr w:rsidR="004C051F" w14:paraId="26443BA3" w14:textId="77777777" w:rsidTr="00F35067">
        <w:trPr>
          <w:trHeight w:val="585"/>
          <w:jc w:val="center"/>
        </w:trPr>
        <w:tc>
          <w:tcPr>
            <w:tcW w:w="1696" w:type="dxa"/>
            <w:tcBorders>
              <w:top w:val="single" w:sz="4" w:space="0" w:color="auto"/>
              <w:left w:val="single" w:sz="4" w:space="0" w:color="auto"/>
              <w:bottom w:val="single" w:sz="4" w:space="0" w:color="auto"/>
              <w:right w:val="single" w:sz="4" w:space="0" w:color="000000"/>
            </w:tcBorders>
            <w:vAlign w:val="center"/>
          </w:tcPr>
          <w:p w14:paraId="2E6CEE54"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总计</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FFC563" w14:textId="77777777" w:rsidR="004C051F" w:rsidRDefault="005F4D1C">
            <w:pPr>
              <w:widowControl/>
              <w:jc w:val="left"/>
              <w:rPr>
                <w:rFonts w:ascii="宋体" w:eastAsia="宋体" w:hAnsi="宋体" w:cs="宋体"/>
                <w:szCs w:val="21"/>
              </w:rPr>
            </w:pPr>
            <w:r>
              <w:rPr>
                <w:rFonts w:ascii="宋体" w:eastAsia="宋体" w:hAnsi="宋体" w:cs="宋体" w:hint="eastAsia"/>
                <w:szCs w:val="21"/>
              </w:rPr>
              <w:t>人民币大写：                                    小写：</w:t>
            </w:r>
          </w:p>
        </w:tc>
      </w:tr>
      <w:tr w:rsidR="004C051F" w14:paraId="165BD1A3" w14:textId="77777777" w:rsidTr="00F35067">
        <w:trPr>
          <w:trHeight w:val="585"/>
          <w:jc w:val="center"/>
        </w:trPr>
        <w:tc>
          <w:tcPr>
            <w:tcW w:w="1696" w:type="dxa"/>
            <w:tcBorders>
              <w:top w:val="single" w:sz="4" w:space="0" w:color="auto"/>
              <w:left w:val="single" w:sz="4" w:space="0" w:color="auto"/>
              <w:bottom w:val="single" w:sz="4" w:space="0" w:color="auto"/>
              <w:right w:val="single" w:sz="4" w:space="0" w:color="auto"/>
            </w:tcBorders>
            <w:vAlign w:val="center"/>
          </w:tcPr>
          <w:p w14:paraId="22B0996F"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交货日期</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FAFA28"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 xml:space="preserve">　</w:t>
            </w:r>
          </w:p>
        </w:tc>
      </w:tr>
      <w:tr w:rsidR="004C051F" w14:paraId="71D95B98" w14:textId="77777777" w:rsidTr="00F35067">
        <w:trPr>
          <w:trHeight w:val="857"/>
          <w:jc w:val="center"/>
        </w:trPr>
        <w:tc>
          <w:tcPr>
            <w:tcW w:w="1696" w:type="dxa"/>
            <w:tcBorders>
              <w:top w:val="single" w:sz="4" w:space="0" w:color="auto"/>
              <w:left w:val="single" w:sz="4" w:space="0" w:color="auto"/>
              <w:bottom w:val="single" w:sz="4" w:space="0" w:color="auto"/>
              <w:right w:val="single" w:sz="4" w:space="0" w:color="auto"/>
            </w:tcBorders>
            <w:vAlign w:val="center"/>
          </w:tcPr>
          <w:p w14:paraId="5B860C7E" w14:textId="77777777" w:rsidR="004C051F" w:rsidRDefault="005F4D1C">
            <w:pPr>
              <w:widowControl/>
              <w:jc w:val="center"/>
              <w:rPr>
                <w:rFonts w:ascii="宋体" w:eastAsia="宋体" w:hAnsi="宋体" w:cs="宋体"/>
                <w:szCs w:val="21"/>
              </w:rPr>
            </w:pPr>
            <w:r>
              <w:rPr>
                <w:rFonts w:ascii="宋体" w:eastAsia="宋体" w:hAnsi="宋体" w:cs="宋体" w:hint="eastAsia"/>
                <w:szCs w:val="21"/>
              </w:rPr>
              <w:t>其他说明</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A130B" w14:textId="77777777" w:rsidR="004C051F" w:rsidRDefault="004C051F">
            <w:pPr>
              <w:widowControl/>
              <w:jc w:val="left"/>
              <w:rPr>
                <w:rFonts w:ascii="宋体" w:eastAsia="宋体" w:hAnsi="宋体" w:cs="宋体"/>
                <w:szCs w:val="21"/>
              </w:rPr>
            </w:pPr>
          </w:p>
        </w:tc>
      </w:tr>
    </w:tbl>
    <w:p w14:paraId="3A9BC4D0" w14:textId="77777777" w:rsidR="004C051F" w:rsidRDefault="005F4D1C">
      <w:pPr>
        <w:pStyle w:val="-1"/>
        <w:ind w:firstLine="420"/>
        <w:rPr>
          <w:rFonts w:eastAsia="宋体" w:cs="宋体"/>
          <w:kern w:val="2"/>
          <w:szCs w:val="21"/>
          <w:lang w:eastAsia="zh-Hans"/>
        </w:rPr>
      </w:pPr>
      <w:r>
        <w:rPr>
          <w:rFonts w:eastAsia="宋体" w:cs="宋体" w:hint="eastAsia"/>
          <w:kern w:val="2"/>
          <w:szCs w:val="21"/>
          <w:lang w:eastAsia="zh-Hans"/>
        </w:rPr>
        <w:t>注：本报价包含</w:t>
      </w:r>
      <w:r>
        <w:rPr>
          <w:rFonts w:eastAsia="宋体" w:cs="宋体" w:hint="eastAsia"/>
          <w:kern w:val="2"/>
          <w:szCs w:val="21"/>
        </w:rPr>
        <w:t>渗透测试、等保测评服务</w:t>
      </w:r>
      <w:r>
        <w:rPr>
          <w:rFonts w:eastAsia="宋体" w:cs="宋体" w:hint="eastAsia"/>
          <w:kern w:val="2"/>
          <w:szCs w:val="21"/>
          <w:lang w:eastAsia="zh-Hans"/>
        </w:rPr>
        <w:t>，</w:t>
      </w:r>
      <w:r>
        <w:rPr>
          <w:rFonts w:eastAsia="宋体" w:cs="宋体" w:hint="eastAsia"/>
          <w:kern w:val="2"/>
          <w:szCs w:val="21"/>
        </w:rPr>
        <w:t>含税。</w:t>
      </w:r>
    </w:p>
    <w:p w14:paraId="04DA3D4D" w14:textId="77777777" w:rsidR="004C051F" w:rsidRDefault="005F4D1C">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14:paraId="436E6F5D" w14:textId="77777777" w:rsidR="004C051F" w:rsidRDefault="005F4D1C">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14:paraId="7EB32C0E" w14:textId="77777777" w:rsidR="004C051F" w:rsidRDefault="005F4D1C">
      <w:pPr>
        <w:pStyle w:val="-1"/>
        <w:spacing w:line="480" w:lineRule="auto"/>
        <w:ind w:firstLine="420"/>
        <w:rPr>
          <w:rFonts w:eastAsia="宋体" w:cs="宋体"/>
          <w:kern w:val="2"/>
          <w:szCs w:val="21"/>
        </w:rPr>
      </w:pPr>
      <w:r>
        <w:rPr>
          <w:rFonts w:eastAsia="宋体" w:cs="宋体" w:hint="eastAsia"/>
          <w:kern w:val="2"/>
          <w:szCs w:val="21"/>
        </w:rPr>
        <w:t>联系人及电话：</w:t>
      </w:r>
    </w:p>
    <w:p w14:paraId="3AAE1D28" w14:textId="77777777" w:rsidR="004C051F" w:rsidRDefault="005F4D1C">
      <w:pPr>
        <w:pStyle w:val="-1"/>
        <w:spacing w:line="480" w:lineRule="auto"/>
        <w:ind w:firstLine="420"/>
        <w:rPr>
          <w:rFonts w:ascii="仿宋_GB2312" w:eastAsia="仿宋_GB2312"/>
        </w:rPr>
        <w:sectPr w:rsidR="004C051F">
          <w:pgSz w:w="16838" w:h="11906" w:orient="landscape"/>
          <w:pgMar w:top="1800" w:right="1440" w:bottom="1800" w:left="1440" w:header="851" w:footer="992" w:gutter="0"/>
          <w:cols w:space="720"/>
          <w:docGrid w:type="lines" w:linePitch="312"/>
        </w:sectPr>
      </w:pPr>
      <w:r>
        <w:rPr>
          <w:rFonts w:eastAsia="宋体" w:cs="宋体" w:hint="eastAsia"/>
          <w:kern w:val="2"/>
          <w:szCs w:val="21"/>
        </w:rPr>
        <w:t>日期：</w:t>
      </w:r>
      <w:r>
        <w:rPr>
          <w:rFonts w:ascii="仿宋_GB2312" w:eastAsia="仿宋_GB2312"/>
        </w:rPr>
        <w:br w:type="page"/>
      </w:r>
    </w:p>
    <w:p w14:paraId="44A15BFA" w14:textId="77777777" w:rsidR="004C051F" w:rsidRDefault="005F4D1C">
      <w:pPr>
        <w:pStyle w:val="3"/>
        <w:spacing w:before="120" w:after="120"/>
        <w:jc w:val="left"/>
        <w:rPr>
          <w:rFonts w:ascii="仿宋_GB2312" w:eastAsia="仿宋_GB2312"/>
        </w:rPr>
      </w:pPr>
      <w:r>
        <w:rPr>
          <w:rFonts w:ascii="仿宋_GB2312" w:eastAsia="仿宋_GB2312"/>
        </w:rPr>
        <w:lastRenderedPageBreak/>
        <w:t>附件2</w:t>
      </w:r>
      <w:r>
        <w:rPr>
          <w:rFonts w:ascii="仿宋_GB2312" w:eastAsia="仿宋_GB2312" w:hint="eastAsia"/>
        </w:rPr>
        <w:t>：</w:t>
      </w:r>
    </w:p>
    <w:p w14:paraId="7D52547E" w14:textId="77777777" w:rsidR="004C051F" w:rsidRDefault="005F4D1C">
      <w:pPr>
        <w:pStyle w:val="3"/>
        <w:spacing w:before="120" w:after="120"/>
        <w:jc w:val="center"/>
        <w:rPr>
          <w:rFonts w:eastAsia="宋体" w:cs="宋体"/>
          <w:b w:val="0"/>
          <w:bCs w:val="0"/>
        </w:rPr>
      </w:pPr>
      <w:r>
        <w:rPr>
          <w:rFonts w:eastAsia="宋体" w:cs="宋体" w:hint="eastAsia"/>
        </w:rPr>
        <w:t>法定代表人资格证明书</w:t>
      </w:r>
    </w:p>
    <w:p w14:paraId="5A805B56" w14:textId="77777777" w:rsidR="004C051F" w:rsidRDefault="004C051F">
      <w:pPr>
        <w:rPr>
          <w:rFonts w:ascii="宋体" w:hAnsi="宋体" w:cs="宋体"/>
        </w:rPr>
      </w:pPr>
    </w:p>
    <w:p w14:paraId="093CCBEF"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14:paraId="7C68538E"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14:paraId="495A7695"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14:paraId="2E83FFAE"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营业执照号码：                 经济性质：</w:t>
      </w:r>
    </w:p>
    <w:p w14:paraId="18F48FFA"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主营（产）：</w:t>
      </w:r>
    </w:p>
    <w:p w14:paraId="79443485"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兼营（产）：</w:t>
      </w:r>
    </w:p>
    <w:p w14:paraId="489FD631"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进口物品经营许可证号码：</w:t>
      </w:r>
    </w:p>
    <w:p w14:paraId="36E8E3A7"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主营：</w:t>
      </w:r>
    </w:p>
    <w:p w14:paraId="1F724CF2" w14:textId="77777777" w:rsidR="004C051F" w:rsidRDefault="005F4D1C">
      <w:pPr>
        <w:spacing w:line="360" w:lineRule="auto"/>
        <w:rPr>
          <w:rFonts w:ascii="宋体" w:eastAsia="宋体" w:hAnsi="宋体" w:cs="宋体"/>
          <w:szCs w:val="21"/>
        </w:rPr>
      </w:pPr>
      <w:r>
        <w:rPr>
          <w:rFonts w:ascii="宋体" w:eastAsia="宋体" w:hAnsi="宋体" w:cs="宋体" w:hint="eastAsia"/>
          <w:szCs w:val="21"/>
        </w:rPr>
        <w:t>兼营：</w:t>
      </w:r>
    </w:p>
    <w:p w14:paraId="7EFE9A21" w14:textId="77777777" w:rsidR="004C051F" w:rsidRDefault="005F4D1C">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14:paraId="086BE95D" w14:textId="77777777" w:rsidR="004C051F" w:rsidRDefault="005F4D1C">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14:paraId="2EE4548D" w14:textId="77777777" w:rsidR="004C051F" w:rsidRDefault="005F4D1C">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14:paraId="088C6ECE" w14:textId="77777777" w:rsidR="004C051F" w:rsidRDefault="004C051F">
      <w:pPr>
        <w:spacing w:line="360" w:lineRule="auto"/>
        <w:ind w:leftChars="2000" w:left="4598" w:hangingChars="166" w:hanging="398"/>
        <w:rPr>
          <w:rFonts w:ascii="宋体" w:eastAsia="宋体" w:hAnsi="宋体"/>
          <w:sz w:val="24"/>
        </w:rPr>
      </w:pPr>
    </w:p>
    <w:p w14:paraId="0E83968D" w14:textId="77777777" w:rsidR="004C051F" w:rsidRDefault="005F4D1C">
      <w:pPr>
        <w:spacing w:line="360" w:lineRule="auto"/>
        <w:rPr>
          <w:rFonts w:ascii="宋体" w:eastAsia="宋体" w:hAnsi="宋体"/>
          <w:sz w:val="22"/>
        </w:rPr>
      </w:pPr>
      <w:r>
        <w:rPr>
          <w:rFonts w:ascii="宋体" w:eastAsia="宋体" w:hAnsi="宋体" w:hint="eastAsia"/>
          <w:sz w:val="22"/>
        </w:rPr>
        <w:t xml:space="preserve">投标人名称（盖章）：                        </w:t>
      </w:r>
    </w:p>
    <w:p w14:paraId="69335E29" w14:textId="77777777" w:rsidR="004C051F" w:rsidRDefault="005F4D1C">
      <w:pPr>
        <w:spacing w:line="360" w:lineRule="auto"/>
        <w:rPr>
          <w:rFonts w:ascii="宋体" w:eastAsia="宋体" w:hAnsi="宋体"/>
          <w:sz w:val="22"/>
        </w:rPr>
      </w:pPr>
      <w:r>
        <w:rPr>
          <w:rFonts w:ascii="宋体" w:eastAsia="宋体" w:hAnsi="宋体" w:hint="eastAsia"/>
          <w:sz w:val="22"/>
        </w:rPr>
        <w:t>日期：   年   月   日</w:t>
      </w:r>
    </w:p>
    <w:p w14:paraId="72B03AE9" w14:textId="77777777" w:rsidR="004C051F" w:rsidRDefault="004C051F">
      <w:pPr>
        <w:pStyle w:val="-1"/>
        <w:ind w:firstLine="640"/>
        <w:rPr>
          <w:rFonts w:ascii="仿宋_GB2312" w:eastAsia="仿宋_GB2312"/>
          <w:kern w:val="2"/>
          <w:sz w:val="32"/>
          <w:szCs w:val="32"/>
        </w:rPr>
      </w:pPr>
    </w:p>
    <w:p w14:paraId="6DD0EBB0" w14:textId="77777777" w:rsidR="004C051F" w:rsidRDefault="005F4D1C">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14:paraId="02EEA046" w14:textId="77777777" w:rsidR="004C051F" w:rsidRDefault="005F4D1C">
      <w:pPr>
        <w:pStyle w:val="3"/>
        <w:spacing w:before="120" w:after="120"/>
        <w:jc w:val="center"/>
        <w:rPr>
          <w:rFonts w:eastAsia="宋体" w:cs="宋体"/>
          <w:b w:val="0"/>
          <w:bCs w:val="0"/>
        </w:rPr>
      </w:pPr>
      <w:r>
        <w:rPr>
          <w:rFonts w:eastAsia="宋体" w:cs="宋体" w:hint="eastAsia"/>
        </w:rPr>
        <w:t>法定代表人授权书</w:t>
      </w:r>
    </w:p>
    <w:p w14:paraId="17874F1C" w14:textId="77777777" w:rsidR="004C051F" w:rsidRDefault="004C051F">
      <w:pPr>
        <w:rPr>
          <w:rFonts w:ascii="宋体" w:hAnsi="宋体" w:cs="宋体"/>
          <w:bCs/>
          <w:sz w:val="24"/>
        </w:rPr>
      </w:pPr>
    </w:p>
    <w:p w14:paraId="3CF2A90F" w14:textId="77777777" w:rsidR="004C051F" w:rsidRDefault="005F4D1C">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p>
    <w:p w14:paraId="444C84A8" w14:textId="77777777" w:rsidR="004C051F" w:rsidRDefault="004C051F">
      <w:pPr>
        <w:spacing w:line="360" w:lineRule="exact"/>
        <w:rPr>
          <w:rFonts w:ascii="宋体" w:eastAsia="宋体" w:hAnsi="宋体" w:cs="宋体"/>
          <w:bCs/>
          <w:sz w:val="22"/>
        </w:rPr>
      </w:pPr>
    </w:p>
    <w:p w14:paraId="468A0390" w14:textId="77777777" w:rsidR="004C051F" w:rsidRDefault="005F4D1C">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询价采购活动，代表本公司处理询价采购活动过程中的一切事宜。包括但不限于：投标、参与开标、签约等。代理人代表在询价采购活动过程中所签署的一切文件和处理与之有关的一切事务，本公司均予以认可并对此承担责任。投标人代表无转委权。特此授权。</w:t>
      </w:r>
    </w:p>
    <w:p w14:paraId="37B77FAF" w14:textId="77777777" w:rsidR="004C051F" w:rsidRDefault="005F4D1C">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14:paraId="15AA2449" w14:textId="77777777" w:rsidR="004C051F" w:rsidRDefault="004C051F">
      <w:pPr>
        <w:spacing w:line="360" w:lineRule="exact"/>
        <w:rPr>
          <w:rFonts w:ascii="宋体" w:eastAsia="宋体" w:hAnsi="宋体" w:cs="宋体"/>
          <w:bCs/>
          <w:sz w:val="22"/>
        </w:rPr>
      </w:pPr>
    </w:p>
    <w:p w14:paraId="3B3EB17A" w14:textId="77777777" w:rsidR="004C051F" w:rsidRDefault="005F4D1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14:paraId="6F2B6E8F" w14:textId="77777777" w:rsidR="004C051F" w:rsidRDefault="005F4D1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14:paraId="703D4A99" w14:textId="77777777" w:rsidR="004C051F" w:rsidRDefault="005F4D1C">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14:paraId="7A63CA16" w14:textId="77777777" w:rsidR="004C051F" w:rsidRDefault="005F4D1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14:paraId="614CAD98" w14:textId="77777777" w:rsidR="004C051F" w:rsidRDefault="005F4D1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14:paraId="55AC86F2" w14:textId="77777777" w:rsidR="004C051F" w:rsidRDefault="005F4D1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14:paraId="56C1CCE0" w14:textId="77777777" w:rsidR="004C051F" w:rsidRDefault="004C051F">
      <w:pPr>
        <w:spacing w:line="360" w:lineRule="exact"/>
        <w:rPr>
          <w:rFonts w:ascii="宋体" w:eastAsia="宋体" w:hAnsi="宋体" w:cs="宋体"/>
          <w:bCs/>
          <w:sz w:val="22"/>
        </w:rPr>
      </w:pPr>
    </w:p>
    <w:p w14:paraId="63DD9AD8" w14:textId="77777777" w:rsidR="004C051F" w:rsidRDefault="005F4D1C">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14:paraId="478A38C5" w14:textId="77777777" w:rsidR="004C051F" w:rsidRDefault="005F4D1C">
      <w:pPr>
        <w:pStyle w:val="-1"/>
        <w:ind w:firstLine="440"/>
        <w:rPr>
          <w:rFonts w:eastAsia="宋体"/>
          <w:kern w:val="2"/>
          <w:sz w:val="32"/>
          <w:szCs w:val="32"/>
        </w:rPr>
      </w:pPr>
      <w:r>
        <w:rPr>
          <w:rFonts w:eastAsia="宋体" w:cs="宋体" w:hint="eastAsia"/>
          <w:bCs/>
          <w:sz w:val="22"/>
        </w:rPr>
        <w:t>2.提供代理人的身份证复印件（附后）。</w:t>
      </w:r>
    </w:p>
    <w:p w14:paraId="1CB0B16A" w14:textId="77777777" w:rsidR="004C051F" w:rsidRDefault="005F4D1C">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14:paraId="4192ECCD" w14:textId="77777777" w:rsidR="004C051F" w:rsidRDefault="005F4D1C">
      <w:pPr>
        <w:ind w:left="420"/>
        <w:jc w:val="center"/>
        <w:outlineLvl w:val="2"/>
        <w:rPr>
          <w:rFonts w:ascii="宋体" w:hAnsi="宋体" w:cs="宋体"/>
          <w:b/>
          <w:bCs/>
          <w:sz w:val="32"/>
          <w:szCs w:val="32"/>
        </w:rPr>
      </w:pPr>
      <w:r>
        <w:rPr>
          <w:rFonts w:ascii="宋体" w:hAnsi="宋体" w:cs="宋体" w:hint="eastAsia"/>
          <w:b/>
          <w:bCs/>
          <w:sz w:val="32"/>
          <w:szCs w:val="32"/>
        </w:rPr>
        <w:t>声明函</w:t>
      </w:r>
    </w:p>
    <w:p w14:paraId="3C933E47" w14:textId="77777777" w:rsidR="004C051F" w:rsidRDefault="004C051F">
      <w:pPr>
        <w:widowControl/>
        <w:spacing w:line="240" w:lineRule="exact"/>
        <w:jc w:val="left"/>
        <w:rPr>
          <w:rFonts w:ascii="宋体" w:hAnsi="宋体" w:cs="宋体"/>
          <w:kern w:val="0"/>
          <w:sz w:val="32"/>
          <w:szCs w:val="18"/>
        </w:rPr>
      </w:pPr>
    </w:p>
    <w:p w14:paraId="77C90068" w14:textId="77777777" w:rsidR="004C051F" w:rsidRDefault="005F4D1C">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                      </w:t>
      </w:r>
    </w:p>
    <w:p w14:paraId="75219515"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项目询价采购活动，作出承诺：</w:t>
      </w:r>
    </w:p>
    <w:p w14:paraId="246137D9"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14:paraId="40A844FE"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14:paraId="126B90DA"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14:paraId="43A0C719"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14:paraId="0A02E400"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14:paraId="2BF18647"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14:paraId="6BB9270F"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14:paraId="391C5F6A"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愿意向贵方提供任何与本项目有关的数据、情况和技术资料。</w:t>
      </w:r>
    </w:p>
    <w:p w14:paraId="10852DD1"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月开始起算，供应商成立不足三年的可从成立之日起算），在经营活动中没有重大违法记录、以及不存在被有关部门禁止参与政府采购活动且在有效期内的情况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14:paraId="603B6944" w14:textId="77777777" w:rsidR="004C051F" w:rsidRDefault="005F4D1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14:paraId="62423456" w14:textId="77777777" w:rsidR="004C051F" w:rsidRDefault="005F4D1C">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14:paraId="20DEB0E5" w14:textId="77777777" w:rsidR="004C051F" w:rsidRDefault="004C051F">
      <w:pPr>
        <w:spacing w:line="360" w:lineRule="auto"/>
        <w:rPr>
          <w:rFonts w:ascii="宋体" w:eastAsia="宋体" w:hAnsi="宋体"/>
          <w:sz w:val="22"/>
          <w:lang w:val="zh-CN"/>
        </w:rPr>
      </w:pPr>
    </w:p>
    <w:p w14:paraId="1A34F904" w14:textId="77777777" w:rsidR="004C051F" w:rsidRDefault="005F4D1C">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7D41CE4A" w14:textId="77777777" w:rsidR="004C051F" w:rsidRDefault="005F4D1C">
      <w:pPr>
        <w:spacing w:line="360" w:lineRule="auto"/>
        <w:rPr>
          <w:rFonts w:ascii="宋体" w:eastAsia="宋体" w:hAnsi="宋体"/>
          <w:sz w:val="22"/>
        </w:rPr>
      </w:pPr>
      <w:r>
        <w:rPr>
          <w:rFonts w:ascii="宋体" w:eastAsia="宋体" w:hAnsi="宋体" w:hint="eastAsia"/>
          <w:sz w:val="22"/>
        </w:rPr>
        <w:t xml:space="preserve">投标人名称（盖章）：                        </w:t>
      </w:r>
    </w:p>
    <w:p w14:paraId="6093E3CB" w14:textId="77777777" w:rsidR="004C051F" w:rsidRDefault="005F4D1C">
      <w:pPr>
        <w:spacing w:line="360" w:lineRule="auto"/>
        <w:rPr>
          <w:rFonts w:ascii="宋体" w:eastAsia="宋体" w:hAnsi="宋体"/>
          <w:sz w:val="22"/>
        </w:rPr>
      </w:pPr>
      <w:r>
        <w:rPr>
          <w:rFonts w:ascii="宋体" w:eastAsia="宋体" w:hAnsi="宋体" w:hint="eastAsia"/>
          <w:sz w:val="22"/>
        </w:rPr>
        <w:t>日期：   年   月   日</w:t>
      </w:r>
    </w:p>
    <w:p w14:paraId="2496C6C7" w14:textId="77777777" w:rsidR="004C051F" w:rsidRDefault="004C051F">
      <w:pPr>
        <w:pStyle w:val="-1"/>
        <w:ind w:firstLine="640"/>
        <w:rPr>
          <w:rFonts w:ascii="仿宋_GB2312" w:eastAsia="仿宋_GB2312"/>
          <w:kern w:val="2"/>
          <w:sz w:val="32"/>
          <w:szCs w:val="32"/>
        </w:rPr>
      </w:pPr>
    </w:p>
    <w:p w14:paraId="47548693" w14:textId="77777777" w:rsidR="004C051F" w:rsidRDefault="005F4D1C">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14:paraId="10BB9DC8" w14:textId="77777777" w:rsidR="004C051F" w:rsidRDefault="005F4D1C">
      <w:pPr>
        <w:jc w:val="center"/>
        <w:outlineLvl w:val="2"/>
        <w:rPr>
          <w:rFonts w:ascii="宋体" w:hAnsi="宋体" w:cs="宋体"/>
          <w:b/>
          <w:bCs/>
          <w:sz w:val="32"/>
          <w:szCs w:val="32"/>
        </w:rPr>
      </w:pPr>
      <w:r>
        <w:rPr>
          <w:rFonts w:ascii="宋体" w:hAnsi="宋体" w:cs="宋体" w:hint="eastAsia"/>
          <w:b/>
          <w:bCs/>
          <w:sz w:val="32"/>
          <w:szCs w:val="32"/>
        </w:rPr>
        <w:t>诚信承诺函</w:t>
      </w:r>
    </w:p>
    <w:p w14:paraId="08A0B61C" w14:textId="77777777" w:rsidR="004C051F" w:rsidRDefault="004C051F">
      <w:pPr>
        <w:spacing w:line="360" w:lineRule="auto"/>
        <w:rPr>
          <w:rFonts w:ascii="宋体" w:hAnsi="宋体" w:cs="宋体"/>
          <w:sz w:val="22"/>
        </w:rPr>
      </w:pPr>
    </w:p>
    <w:p w14:paraId="18770958" w14:textId="77777777" w:rsidR="004C051F" w:rsidRDefault="005F4D1C">
      <w:pPr>
        <w:spacing w:line="360" w:lineRule="auto"/>
        <w:rPr>
          <w:rFonts w:ascii="宋体" w:eastAsia="宋体" w:hAnsi="宋体" w:cs="宋体"/>
          <w:sz w:val="22"/>
        </w:rPr>
      </w:pPr>
      <w:r>
        <w:rPr>
          <w:rFonts w:ascii="宋体" w:eastAsia="宋体" w:hAnsi="宋体" w:cs="宋体" w:hint="eastAsia"/>
          <w:sz w:val="22"/>
        </w:rPr>
        <w:t>致：深圳计算科学研究院</w:t>
      </w:r>
    </w:p>
    <w:p w14:paraId="29AE3F26"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我公司承诺，在政府采购招标投标活动中无下列行为：</w:t>
      </w:r>
    </w:p>
    <w:p w14:paraId="1CB967E7"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14:paraId="0FD3CD41"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14:paraId="4B760344"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14:paraId="09681A94"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14:paraId="79D04F31"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14:paraId="477B0A2E"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14:paraId="56425875"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14:paraId="4A4860DD"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14:paraId="55B8C863"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14:paraId="2CEC7075"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14:paraId="05A300F7"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14:paraId="5968A9A5" w14:textId="77777777" w:rsidR="004C051F" w:rsidRDefault="005F4D1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14:paraId="1F40F556"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14:paraId="1A10A848"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14:paraId="0C1482F0"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09EFEE2F" w14:textId="77777777" w:rsidR="004C051F" w:rsidRDefault="004C051F">
      <w:pPr>
        <w:spacing w:line="360" w:lineRule="auto"/>
        <w:ind w:firstLineChars="200" w:firstLine="440"/>
        <w:rPr>
          <w:rFonts w:ascii="宋体" w:eastAsia="宋体" w:hAnsi="宋体" w:cs="宋体"/>
          <w:sz w:val="22"/>
        </w:rPr>
      </w:pPr>
    </w:p>
    <w:p w14:paraId="54912F01" w14:textId="77777777" w:rsidR="004C051F" w:rsidRDefault="005F4D1C">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60C52077" w14:textId="77777777" w:rsidR="004C051F" w:rsidRDefault="005F4D1C">
      <w:pPr>
        <w:spacing w:line="360" w:lineRule="auto"/>
        <w:rPr>
          <w:rFonts w:ascii="宋体" w:eastAsia="宋体" w:hAnsi="宋体"/>
          <w:sz w:val="22"/>
        </w:rPr>
      </w:pPr>
      <w:r>
        <w:rPr>
          <w:rFonts w:ascii="宋体" w:eastAsia="宋体" w:hAnsi="宋体" w:hint="eastAsia"/>
          <w:sz w:val="22"/>
        </w:rPr>
        <w:t xml:space="preserve">投标人名称（盖章）：                        </w:t>
      </w:r>
    </w:p>
    <w:p w14:paraId="057B4CAD" w14:textId="77777777" w:rsidR="004C051F" w:rsidRDefault="005F4D1C">
      <w:pPr>
        <w:pStyle w:val="-1"/>
        <w:ind w:firstLineChars="0" w:firstLine="0"/>
        <w:rPr>
          <w:rFonts w:ascii="仿宋_GB2312" w:eastAsia="仿宋_GB2312"/>
          <w:kern w:val="2"/>
          <w:sz w:val="32"/>
          <w:szCs w:val="32"/>
        </w:rPr>
      </w:pPr>
      <w:r>
        <w:rPr>
          <w:rFonts w:eastAsia="宋体" w:hint="eastAsia"/>
          <w:sz w:val="22"/>
        </w:rPr>
        <w:t>日期：   年   月   日</w:t>
      </w:r>
    </w:p>
    <w:p w14:paraId="66393B59" w14:textId="77777777" w:rsidR="004C051F" w:rsidRDefault="005F4D1C">
      <w:pPr>
        <w:pStyle w:val="a7"/>
        <w:tabs>
          <w:tab w:val="center" w:pos="4473"/>
        </w:tabs>
        <w:outlineLvl w:val="1"/>
        <w:rPr>
          <w:rFonts w:ascii="仿宋_GB2312" w:eastAsia="仿宋_GB2312" w:hint="default"/>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default"/>
          <w:b/>
          <w:sz w:val="32"/>
          <w:szCs w:val="32"/>
        </w:rPr>
        <w:t xml:space="preserve"> </w:t>
      </w:r>
    </w:p>
    <w:p w14:paraId="3CA6AF82" w14:textId="77777777" w:rsidR="004C051F" w:rsidRDefault="005F4D1C">
      <w:pPr>
        <w:jc w:val="center"/>
        <w:outlineLvl w:val="2"/>
        <w:rPr>
          <w:rFonts w:ascii="宋体" w:hAnsi="宋体" w:cs="宋体"/>
          <w:b/>
          <w:bCs/>
          <w:sz w:val="32"/>
          <w:szCs w:val="32"/>
        </w:rPr>
      </w:pPr>
      <w:r w:rsidRPr="003C73B1">
        <w:rPr>
          <w:rFonts w:ascii="宋体" w:hAnsi="宋体" w:cs="宋体"/>
          <w:b/>
          <w:bCs/>
          <w:sz w:val="32"/>
          <w:szCs w:val="32"/>
        </w:rPr>
        <w:t>承诺函</w:t>
      </w:r>
    </w:p>
    <w:p w14:paraId="61A7D076" w14:textId="77777777" w:rsidR="004C051F" w:rsidRDefault="004C051F">
      <w:pPr>
        <w:spacing w:line="360" w:lineRule="auto"/>
        <w:rPr>
          <w:rFonts w:ascii="宋体" w:eastAsia="宋体" w:hAnsi="宋体" w:cs="宋体"/>
          <w:sz w:val="22"/>
        </w:rPr>
      </w:pPr>
    </w:p>
    <w:p w14:paraId="7DF52E95" w14:textId="77777777" w:rsidR="004C051F" w:rsidRDefault="005F4D1C">
      <w:pPr>
        <w:spacing w:line="360" w:lineRule="auto"/>
        <w:rPr>
          <w:rFonts w:ascii="宋体" w:eastAsia="宋体" w:hAnsi="宋体" w:cs="宋体"/>
          <w:sz w:val="22"/>
        </w:rPr>
      </w:pPr>
      <w:r>
        <w:rPr>
          <w:rFonts w:ascii="宋体" w:eastAsia="宋体" w:hAnsi="宋体" w:cs="宋体" w:hint="eastAsia"/>
          <w:sz w:val="22"/>
        </w:rPr>
        <w:t>致：深圳计算科学研究院</w:t>
      </w:r>
    </w:p>
    <w:p w14:paraId="420903AA" w14:textId="77777777" w:rsidR="004C051F" w:rsidRDefault="005F4D1C">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项目，作出承诺：</w:t>
      </w:r>
    </w:p>
    <w:p w14:paraId="6EDE5C35" w14:textId="77777777" w:rsidR="004C051F" w:rsidRDefault="005F4D1C">
      <w:pPr>
        <w:pStyle w:val="a7"/>
        <w:tabs>
          <w:tab w:val="center" w:pos="4473"/>
        </w:tabs>
        <w:ind w:firstLineChars="200" w:firstLine="440"/>
        <w:outlineLvl w:val="1"/>
        <w:rPr>
          <w:rFonts w:cs="宋体" w:hint="default"/>
          <w:sz w:val="22"/>
          <w:szCs w:val="22"/>
        </w:rPr>
      </w:pPr>
      <w:r>
        <w:rPr>
          <w:rFonts w:cs="宋体" w:hint="default"/>
          <w:sz w:val="22"/>
          <w:szCs w:val="22"/>
        </w:rPr>
        <w:t>1.</w:t>
      </w:r>
      <w:r>
        <w:rPr>
          <w:rFonts w:cs="宋体"/>
          <w:sz w:val="22"/>
          <w:szCs w:val="22"/>
        </w:rPr>
        <w:t>实施周期：合同签订后</w:t>
      </w:r>
      <w:r>
        <w:rPr>
          <w:rFonts w:cs="宋体" w:hint="default"/>
          <w:sz w:val="22"/>
          <w:szCs w:val="22"/>
        </w:rPr>
        <w:t>2</w:t>
      </w:r>
      <w:r>
        <w:rPr>
          <w:rFonts w:cs="宋体"/>
          <w:sz w:val="22"/>
          <w:szCs w:val="22"/>
        </w:rPr>
        <w:t>个月内完成项目实施。</w:t>
      </w:r>
    </w:p>
    <w:p w14:paraId="63845A15" w14:textId="77777777" w:rsidR="004C051F" w:rsidRDefault="005F4D1C">
      <w:pPr>
        <w:pStyle w:val="a7"/>
        <w:tabs>
          <w:tab w:val="center" w:pos="4473"/>
        </w:tabs>
        <w:ind w:firstLineChars="200" w:firstLine="440"/>
        <w:outlineLvl w:val="1"/>
        <w:rPr>
          <w:rFonts w:cs="宋体" w:hint="default"/>
          <w:sz w:val="22"/>
          <w:szCs w:val="22"/>
        </w:rPr>
      </w:pPr>
      <w:r>
        <w:rPr>
          <w:rFonts w:cs="宋体" w:hint="default"/>
          <w:sz w:val="22"/>
          <w:szCs w:val="22"/>
        </w:rPr>
        <w:t>2.</w:t>
      </w:r>
      <w:r>
        <w:rPr>
          <w:rFonts w:cs="宋体"/>
          <w:sz w:val="22"/>
          <w:szCs w:val="22"/>
        </w:rPr>
        <w:t>实施保障：确保渗透测试过程不影响业务，如出现问题，在半小时内恢复，如故障超过12小时仍不能修复，采购人有权单方解除合同。</w:t>
      </w:r>
    </w:p>
    <w:p w14:paraId="6780C925"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3</w:t>
      </w:r>
      <w:r>
        <w:rPr>
          <w:rFonts w:ascii="宋体" w:eastAsia="宋体" w:hAnsi="宋体" w:cs="宋体"/>
          <w:sz w:val="22"/>
        </w:rPr>
        <w:t>.参与渗透测试相关系统信息绝不外泄或留底存档</w:t>
      </w:r>
      <w:r>
        <w:rPr>
          <w:rFonts w:ascii="宋体" w:eastAsia="宋体" w:hAnsi="宋体" w:cs="宋体" w:hint="eastAsia"/>
          <w:sz w:val="22"/>
        </w:rPr>
        <w:t>。</w:t>
      </w:r>
    </w:p>
    <w:p w14:paraId="52B17166" w14:textId="77777777" w:rsidR="004C051F" w:rsidRPr="00F35067" w:rsidRDefault="005F4D1C">
      <w:pPr>
        <w:spacing w:line="360" w:lineRule="auto"/>
        <w:ind w:firstLineChars="200" w:firstLine="440"/>
        <w:rPr>
          <w:rFonts w:ascii="宋体" w:eastAsia="宋体" w:hAnsi="宋体" w:cs="宋体"/>
          <w:color w:val="FF0000"/>
          <w:sz w:val="22"/>
        </w:rPr>
      </w:pPr>
      <w:r w:rsidRPr="00F35067">
        <w:rPr>
          <w:rFonts w:ascii="宋体" w:eastAsia="宋体" w:hAnsi="宋体" w:cs="宋体" w:hint="eastAsia"/>
          <w:color w:val="FF0000"/>
          <w:sz w:val="22"/>
        </w:rPr>
        <w:t>（如有其他承诺事项，内容自拟）</w:t>
      </w:r>
    </w:p>
    <w:p w14:paraId="7C58318A" w14:textId="77777777" w:rsidR="004C051F" w:rsidRDefault="004C051F">
      <w:pPr>
        <w:spacing w:line="360" w:lineRule="auto"/>
        <w:ind w:firstLineChars="200" w:firstLine="440"/>
        <w:rPr>
          <w:rFonts w:ascii="宋体" w:eastAsia="宋体" w:hAnsi="宋体" w:cs="宋体"/>
          <w:sz w:val="22"/>
        </w:rPr>
      </w:pPr>
    </w:p>
    <w:p w14:paraId="5E717304" w14:textId="77777777" w:rsidR="004C051F" w:rsidRDefault="005F4D1C">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41565245" w14:textId="77777777" w:rsidR="004C051F" w:rsidRDefault="004C051F">
      <w:pPr>
        <w:spacing w:line="360" w:lineRule="auto"/>
        <w:ind w:firstLineChars="200" w:firstLine="440"/>
        <w:rPr>
          <w:rFonts w:ascii="宋体" w:eastAsia="宋体" w:hAnsi="宋体" w:cs="宋体"/>
          <w:sz w:val="22"/>
        </w:rPr>
      </w:pPr>
    </w:p>
    <w:p w14:paraId="279EF789" w14:textId="77777777" w:rsidR="004C051F" w:rsidRDefault="005F4D1C">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188B0DC7" w14:textId="77777777" w:rsidR="004C051F" w:rsidRDefault="005F4D1C">
      <w:pPr>
        <w:spacing w:line="360" w:lineRule="auto"/>
        <w:rPr>
          <w:rFonts w:ascii="宋体" w:eastAsia="宋体" w:hAnsi="宋体"/>
          <w:sz w:val="22"/>
        </w:rPr>
      </w:pPr>
      <w:r>
        <w:rPr>
          <w:rFonts w:ascii="宋体" w:eastAsia="宋体" w:hAnsi="宋体" w:hint="eastAsia"/>
          <w:sz w:val="22"/>
        </w:rPr>
        <w:t xml:space="preserve">投标人名称（盖章）：                        </w:t>
      </w:r>
    </w:p>
    <w:p w14:paraId="299C37F4" w14:textId="77777777" w:rsidR="004C051F" w:rsidRDefault="005F4D1C">
      <w:pPr>
        <w:pStyle w:val="-1"/>
        <w:ind w:firstLineChars="0" w:firstLine="0"/>
        <w:rPr>
          <w:rFonts w:ascii="仿宋_GB2312" w:eastAsia="仿宋_GB2312"/>
          <w:kern w:val="2"/>
          <w:sz w:val="32"/>
          <w:szCs w:val="32"/>
        </w:rPr>
      </w:pPr>
      <w:r>
        <w:rPr>
          <w:rFonts w:eastAsia="宋体" w:hint="eastAsia"/>
          <w:sz w:val="22"/>
        </w:rPr>
        <w:t>日期：   年   月   日</w:t>
      </w:r>
    </w:p>
    <w:p w14:paraId="691B4901" w14:textId="77777777" w:rsidR="004C051F" w:rsidRDefault="004C051F">
      <w:pPr>
        <w:outlineLvl w:val="2"/>
        <w:rPr>
          <w:rFonts w:ascii="宋体" w:eastAsia="宋体" w:hAnsi="宋体" w:cs="宋体"/>
          <w:sz w:val="22"/>
        </w:rPr>
      </w:pPr>
    </w:p>
    <w:p w14:paraId="56CCA280" w14:textId="77777777" w:rsidR="004C051F" w:rsidRDefault="004C051F">
      <w:pPr>
        <w:pStyle w:val="-1"/>
        <w:ind w:firstLineChars="0" w:firstLine="0"/>
        <w:rPr>
          <w:rFonts w:ascii="仿宋_GB2312" w:eastAsia="仿宋_GB2312"/>
          <w:kern w:val="2"/>
          <w:sz w:val="32"/>
          <w:szCs w:val="32"/>
        </w:rPr>
      </w:pPr>
    </w:p>
    <w:p w14:paraId="0382DB00" w14:textId="77777777" w:rsidR="004C051F" w:rsidRDefault="004C051F">
      <w:pPr>
        <w:pStyle w:val="-1"/>
        <w:ind w:firstLineChars="0" w:firstLine="0"/>
        <w:rPr>
          <w:rFonts w:ascii="仿宋_GB2312" w:eastAsia="仿宋_GB2312"/>
          <w:kern w:val="2"/>
          <w:sz w:val="32"/>
          <w:szCs w:val="32"/>
        </w:rPr>
      </w:pPr>
    </w:p>
    <w:p w14:paraId="4E1841F3" w14:textId="77777777" w:rsidR="004C051F" w:rsidRDefault="004C051F"/>
    <w:p w14:paraId="13A6F4E7" w14:textId="77777777" w:rsidR="004C051F" w:rsidRDefault="004C051F">
      <w:pPr>
        <w:spacing w:line="360" w:lineRule="auto"/>
        <w:ind w:firstLineChars="200" w:firstLine="440"/>
        <w:rPr>
          <w:rFonts w:ascii="宋体" w:eastAsia="宋体" w:hAnsi="宋体" w:cs="宋体"/>
          <w:sz w:val="22"/>
        </w:rPr>
      </w:pPr>
    </w:p>
    <w:p w14:paraId="417F1953" w14:textId="77777777" w:rsidR="00745C91" w:rsidRDefault="00745C91" w:rsidP="00745C91">
      <w:pPr>
        <w:pStyle w:val="a1"/>
      </w:pPr>
    </w:p>
    <w:p w14:paraId="43FB4FC9" w14:textId="77777777" w:rsidR="00745C91" w:rsidRDefault="00745C91" w:rsidP="00745C91"/>
    <w:p w14:paraId="1B309934" w14:textId="77777777" w:rsidR="00745C91" w:rsidRDefault="00745C91" w:rsidP="00745C91">
      <w:pPr>
        <w:pStyle w:val="a1"/>
      </w:pPr>
    </w:p>
    <w:p w14:paraId="327228CC" w14:textId="77777777" w:rsidR="00745C91" w:rsidRDefault="00745C91" w:rsidP="00745C91"/>
    <w:p w14:paraId="6093E9D5" w14:textId="77777777" w:rsidR="00745C91" w:rsidRDefault="00745C91" w:rsidP="00745C91">
      <w:pPr>
        <w:pStyle w:val="a1"/>
      </w:pPr>
    </w:p>
    <w:p w14:paraId="257E7469" w14:textId="77777777" w:rsidR="00745C91" w:rsidRDefault="00745C91" w:rsidP="00745C91"/>
    <w:p w14:paraId="7F44A66C" w14:textId="77777777" w:rsidR="00745C91" w:rsidRDefault="00745C91" w:rsidP="00745C91">
      <w:pPr>
        <w:pStyle w:val="a1"/>
      </w:pPr>
    </w:p>
    <w:p w14:paraId="07B18BFA" w14:textId="77777777" w:rsidR="00745C91" w:rsidRDefault="00745C91" w:rsidP="00745C91"/>
    <w:p w14:paraId="4153AA58" w14:textId="77777777" w:rsidR="00745C91" w:rsidRDefault="00745C91" w:rsidP="00745C91">
      <w:pPr>
        <w:pStyle w:val="a1"/>
      </w:pPr>
    </w:p>
    <w:p w14:paraId="41BAD879" w14:textId="77777777" w:rsidR="00745C91" w:rsidRDefault="00745C91" w:rsidP="00745C91"/>
    <w:p w14:paraId="380F6004" w14:textId="77777777" w:rsidR="00745C91" w:rsidRDefault="00745C91" w:rsidP="00745C91">
      <w:pPr>
        <w:pStyle w:val="a1"/>
      </w:pPr>
    </w:p>
    <w:p w14:paraId="40E34CEC" w14:textId="77777777" w:rsidR="00745C91" w:rsidRDefault="00745C91" w:rsidP="00745C91"/>
    <w:p w14:paraId="6B0AE0E9" w14:textId="60E5C621" w:rsidR="00745C91" w:rsidRPr="00745C91" w:rsidRDefault="00745C91" w:rsidP="00745C91">
      <w:pPr>
        <w:pStyle w:val="a1"/>
        <w:rPr>
          <w:rFonts w:ascii="仿宋" w:eastAsia="仿宋" w:hAnsi="仿宋"/>
          <w:b/>
          <w:sz w:val="32"/>
          <w:szCs w:val="32"/>
        </w:rPr>
      </w:pPr>
      <w:r w:rsidRPr="00745C91">
        <w:rPr>
          <w:rFonts w:ascii="仿宋" w:eastAsia="仿宋" w:hAnsi="仿宋"/>
          <w:b/>
          <w:sz w:val="32"/>
          <w:szCs w:val="32"/>
        </w:rPr>
        <w:lastRenderedPageBreak/>
        <w:t>附件</w:t>
      </w:r>
      <w:r w:rsidRPr="00745C91">
        <w:rPr>
          <w:rFonts w:ascii="仿宋" w:eastAsia="仿宋" w:hAnsi="仿宋" w:hint="eastAsia"/>
          <w:b/>
          <w:sz w:val="32"/>
          <w:szCs w:val="32"/>
        </w:rPr>
        <w:t>7</w:t>
      </w:r>
      <w:r>
        <w:rPr>
          <w:rFonts w:ascii="仿宋" w:eastAsia="仿宋" w:hAnsi="仿宋" w:hint="eastAsia"/>
          <w:b/>
          <w:sz w:val="32"/>
          <w:szCs w:val="32"/>
        </w:rPr>
        <w:t>：</w:t>
      </w:r>
    </w:p>
    <w:p w14:paraId="7F00EE63" w14:textId="77777777" w:rsidR="00745C91" w:rsidRPr="00745C91" w:rsidRDefault="00745C91" w:rsidP="00745C91">
      <w:pPr>
        <w:spacing w:beforeLines="150" w:before="468" w:afterLines="100" w:after="312"/>
        <w:jc w:val="center"/>
        <w:rPr>
          <w:b/>
          <w:snapToGrid w:val="0"/>
          <w:sz w:val="32"/>
          <w:szCs w:val="32"/>
        </w:rPr>
      </w:pPr>
      <w:r w:rsidRPr="00745C91">
        <w:rPr>
          <w:rFonts w:hint="eastAsia"/>
          <w:b/>
          <w:snapToGrid w:val="0"/>
          <w:sz w:val="32"/>
          <w:szCs w:val="32"/>
        </w:rPr>
        <w:t>保密承诺函</w:t>
      </w:r>
    </w:p>
    <w:p w14:paraId="61C64D84" w14:textId="77777777" w:rsidR="00745C91" w:rsidRPr="00745C91" w:rsidRDefault="00745C91" w:rsidP="00745C91">
      <w:pPr>
        <w:spacing w:beforeLines="50" w:before="156" w:afterLines="100" w:after="312" w:line="360" w:lineRule="auto"/>
        <w:rPr>
          <w:rFonts w:asciiTheme="minorEastAsia" w:eastAsiaTheme="minorEastAsia" w:hAnsiTheme="minorEastAsia"/>
          <w:snapToGrid w:val="0"/>
          <w:kern w:val="0"/>
          <w:sz w:val="22"/>
        </w:rPr>
      </w:pPr>
      <w:r w:rsidRPr="00745C91">
        <w:rPr>
          <w:rFonts w:asciiTheme="minorEastAsia" w:eastAsiaTheme="minorEastAsia" w:hAnsiTheme="minorEastAsia" w:hint="eastAsia"/>
          <w:snapToGrid w:val="0"/>
          <w:kern w:val="0"/>
          <w:sz w:val="22"/>
        </w:rPr>
        <w:t>致深圳计算科学研究院：</w:t>
      </w:r>
    </w:p>
    <w:p w14:paraId="0F989D0B" w14:textId="77777777" w:rsidR="00745C91" w:rsidRPr="00745C91" w:rsidRDefault="00745C91" w:rsidP="00745C91">
      <w:pPr>
        <w:spacing w:beforeLines="50" w:before="156" w:afterLines="100" w:after="312" w:line="360" w:lineRule="auto"/>
        <w:ind w:firstLineChars="200" w:firstLine="440"/>
        <w:rPr>
          <w:rFonts w:asciiTheme="minorEastAsia" w:eastAsiaTheme="minorEastAsia" w:hAnsiTheme="minorEastAsia"/>
          <w:snapToGrid w:val="0"/>
          <w:kern w:val="0"/>
          <w:sz w:val="22"/>
        </w:rPr>
      </w:pPr>
      <w:r w:rsidRPr="00745C91">
        <w:rPr>
          <w:rFonts w:asciiTheme="minorEastAsia" w:eastAsiaTheme="minorEastAsia" w:hAnsiTheme="minorEastAsia" w:hint="eastAsia"/>
          <w:snapToGrid w:val="0"/>
          <w:kern w:val="0"/>
          <w:sz w:val="22"/>
        </w:rPr>
        <w:t>本公司作为</w:t>
      </w:r>
      <w:r w:rsidRPr="00745C91">
        <w:rPr>
          <w:rFonts w:asciiTheme="minorEastAsia" w:eastAsiaTheme="minorEastAsia" w:hAnsiTheme="minorEastAsia" w:hint="eastAsia"/>
          <w:snapToGrid w:val="0"/>
          <w:kern w:val="0"/>
          <w:sz w:val="22"/>
          <w:u w:val="single"/>
        </w:rPr>
        <w:t xml:space="preserve"> </w:t>
      </w:r>
      <w:r w:rsidRPr="00745C91">
        <w:rPr>
          <w:rFonts w:asciiTheme="minorEastAsia" w:eastAsiaTheme="minorEastAsia" w:hAnsiTheme="minorEastAsia"/>
          <w:snapToGrid w:val="0"/>
          <w:kern w:val="0"/>
          <w:sz w:val="22"/>
          <w:u w:val="single"/>
        </w:rPr>
        <w:t xml:space="preserve"> </w:t>
      </w:r>
      <w:r w:rsidRPr="00745C91">
        <w:rPr>
          <w:rFonts w:asciiTheme="minorEastAsia" w:eastAsiaTheme="minorEastAsia" w:hAnsiTheme="minorEastAsia" w:hint="eastAsia"/>
          <w:b/>
          <w:snapToGrid w:val="0"/>
          <w:kern w:val="0"/>
          <w:sz w:val="22"/>
          <w:u w:val="single"/>
        </w:rPr>
        <w:t xml:space="preserve"> </w:t>
      </w:r>
      <w:r w:rsidRPr="00745C91">
        <w:rPr>
          <w:rFonts w:asciiTheme="minorEastAsia" w:eastAsiaTheme="minorEastAsia" w:hAnsiTheme="minorEastAsia"/>
          <w:b/>
          <w:snapToGrid w:val="0"/>
          <w:kern w:val="0"/>
          <w:sz w:val="22"/>
          <w:u w:val="single"/>
        </w:rPr>
        <w:t xml:space="preserve">        </w:t>
      </w:r>
      <w:r w:rsidRPr="00745C91">
        <w:rPr>
          <w:rFonts w:asciiTheme="minorEastAsia" w:eastAsiaTheme="minorEastAsia" w:hAnsiTheme="minorEastAsia"/>
          <w:snapToGrid w:val="0"/>
          <w:kern w:val="0"/>
          <w:sz w:val="22"/>
          <w:u w:val="single"/>
        </w:rPr>
        <w:t xml:space="preserve">   </w:t>
      </w:r>
      <w:r w:rsidRPr="00745C91">
        <w:rPr>
          <w:rFonts w:asciiTheme="minorEastAsia" w:eastAsiaTheme="minorEastAsia" w:hAnsiTheme="minorEastAsia"/>
          <w:snapToGrid w:val="0"/>
          <w:kern w:val="0"/>
          <w:sz w:val="22"/>
        </w:rPr>
        <w:t>项目</w:t>
      </w:r>
      <w:r w:rsidRPr="00745C91">
        <w:rPr>
          <w:rFonts w:asciiTheme="minorEastAsia" w:eastAsiaTheme="minorEastAsia" w:hAnsiTheme="minorEastAsia" w:hint="eastAsia"/>
          <w:snapToGrid w:val="0"/>
          <w:kern w:val="0"/>
          <w:sz w:val="22"/>
        </w:rPr>
        <w:t>投标方，在参与项目投标过程中，遵守贵单位各项保密规章制度，承担保密义务，对获得和知悉的所有信息资料严格保守秘密，并遵守本保密承诺函的规定，现作如下承诺：</w:t>
      </w:r>
    </w:p>
    <w:p w14:paraId="6CCD6B89" w14:textId="0224A61A" w:rsidR="00745C91" w:rsidRPr="00745C91" w:rsidRDefault="00745C91" w:rsidP="00745C91">
      <w:pPr>
        <w:spacing w:beforeLines="50" w:before="156" w:afterLines="100" w:after="312" w:line="360" w:lineRule="auto"/>
        <w:ind w:firstLineChars="200" w:firstLine="440"/>
        <w:rPr>
          <w:rFonts w:asciiTheme="minorEastAsia" w:eastAsiaTheme="minorEastAsia" w:hAnsiTheme="minorEastAsia"/>
          <w:snapToGrid w:val="0"/>
          <w:kern w:val="0"/>
          <w:sz w:val="22"/>
        </w:rPr>
      </w:pPr>
      <w:r w:rsidRPr="00745C91">
        <w:rPr>
          <w:rFonts w:asciiTheme="minorEastAsia" w:eastAsiaTheme="minorEastAsia" w:hAnsiTheme="minorEastAsia"/>
          <w:color w:val="000000" w:themeColor="text1"/>
          <w:sz w:val="22"/>
          <w:lang w:eastAsia="zh-Hans"/>
        </w:rPr>
        <w:t>本项</w:t>
      </w:r>
      <w:r w:rsidRPr="00745C91">
        <w:rPr>
          <w:rFonts w:asciiTheme="minorEastAsia" w:eastAsiaTheme="minorEastAsia" w:hAnsiTheme="minorEastAsia"/>
          <w:sz w:val="22"/>
          <w:lang w:eastAsia="zh-Hans"/>
        </w:rPr>
        <w:t>目所知悉的全部信息均被视为商业秘密，</w:t>
      </w:r>
      <w:r w:rsidR="00031279">
        <w:rPr>
          <w:rFonts w:asciiTheme="minorEastAsia" w:eastAsiaTheme="minorEastAsia" w:hAnsiTheme="minorEastAsia"/>
          <w:sz w:val="22"/>
          <w:lang w:eastAsia="zh-Hans"/>
        </w:rPr>
        <w:t>我司承诺</w:t>
      </w:r>
      <w:r w:rsidR="00031279">
        <w:rPr>
          <w:rFonts w:asciiTheme="minorEastAsia" w:eastAsiaTheme="minorEastAsia" w:hAnsiTheme="minorEastAsia" w:hint="eastAsia"/>
          <w:sz w:val="22"/>
        </w:rPr>
        <w:t>：</w:t>
      </w:r>
      <w:r w:rsidR="00031279">
        <w:rPr>
          <w:rFonts w:asciiTheme="minorEastAsia" w:eastAsiaTheme="minorEastAsia" w:hAnsiTheme="minorEastAsia"/>
          <w:sz w:val="22"/>
          <w:lang w:eastAsia="zh-Hans"/>
        </w:rPr>
        <w:t>未经过采购方同意，不</w:t>
      </w:r>
      <w:r w:rsidRPr="00745C91">
        <w:rPr>
          <w:rFonts w:asciiTheme="minorEastAsia" w:eastAsiaTheme="minorEastAsia" w:hAnsiTheme="minorEastAsia"/>
          <w:sz w:val="22"/>
          <w:lang w:eastAsia="zh-Hans"/>
        </w:rPr>
        <w:t>向任何第三方</w:t>
      </w:r>
      <w:r w:rsidR="00031279">
        <w:rPr>
          <w:rFonts w:asciiTheme="minorEastAsia" w:eastAsiaTheme="minorEastAsia" w:hAnsiTheme="minorEastAsia" w:hint="eastAsia"/>
          <w:sz w:val="22"/>
        </w:rPr>
        <w:t>透露</w:t>
      </w:r>
      <w:r w:rsidR="00031279">
        <w:rPr>
          <w:rFonts w:asciiTheme="minorEastAsia" w:eastAsiaTheme="minorEastAsia" w:hAnsiTheme="minorEastAsia"/>
          <w:sz w:val="22"/>
          <w:lang w:eastAsia="zh-Hans"/>
        </w:rPr>
        <w:t>，不</w:t>
      </w:r>
      <w:r w:rsidRPr="00745C91">
        <w:rPr>
          <w:rFonts w:asciiTheme="minorEastAsia" w:eastAsiaTheme="minorEastAsia" w:hAnsiTheme="minorEastAsia"/>
          <w:sz w:val="22"/>
          <w:lang w:eastAsia="zh-Hans"/>
        </w:rPr>
        <w:t>进行任何形式的利用</w:t>
      </w:r>
      <w:r w:rsidRPr="00745C91">
        <w:rPr>
          <w:rFonts w:asciiTheme="minorEastAsia" w:eastAsiaTheme="minorEastAsia" w:hAnsiTheme="minorEastAsia" w:hint="eastAsia"/>
          <w:sz w:val="22"/>
        </w:rPr>
        <w:t>。</w:t>
      </w:r>
    </w:p>
    <w:p w14:paraId="29D2A11D" w14:textId="77777777" w:rsidR="00745C91" w:rsidRDefault="00745C91" w:rsidP="00745C91">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107B9A79" w14:textId="77777777" w:rsidR="00745C91" w:rsidRDefault="00745C91" w:rsidP="00745C91">
      <w:pPr>
        <w:spacing w:line="360" w:lineRule="auto"/>
        <w:ind w:firstLineChars="200" w:firstLine="440"/>
        <w:rPr>
          <w:rFonts w:ascii="宋体" w:eastAsia="宋体" w:hAnsi="宋体" w:cs="宋体"/>
          <w:sz w:val="22"/>
        </w:rPr>
      </w:pPr>
    </w:p>
    <w:p w14:paraId="5304D3D0" w14:textId="77777777" w:rsidR="00031279" w:rsidRPr="00031279" w:rsidRDefault="00031279" w:rsidP="00031279">
      <w:pPr>
        <w:pStyle w:val="a1"/>
      </w:pPr>
    </w:p>
    <w:p w14:paraId="70E1CBA0" w14:textId="77777777" w:rsidR="00745C91" w:rsidRDefault="00745C91" w:rsidP="00745C91">
      <w:pPr>
        <w:spacing w:line="360" w:lineRule="auto"/>
        <w:jc w:val="right"/>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214DB7C2" w14:textId="77777777" w:rsidR="00745C91" w:rsidRDefault="00745C91" w:rsidP="00745C91">
      <w:pPr>
        <w:spacing w:line="360" w:lineRule="auto"/>
        <w:ind w:right="880"/>
        <w:jc w:val="center"/>
        <w:rPr>
          <w:rFonts w:ascii="宋体" w:eastAsia="宋体" w:hAnsi="宋体"/>
          <w:sz w:val="22"/>
        </w:rPr>
      </w:pPr>
      <w:r>
        <w:rPr>
          <w:rFonts w:ascii="宋体" w:eastAsia="宋体" w:hAnsi="宋体" w:hint="eastAsia"/>
          <w:sz w:val="22"/>
        </w:rPr>
        <w:t xml:space="preserve">投标人名称（盖章）：                        </w:t>
      </w:r>
    </w:p>
    <w:p w14:paraId="3D8F400E" w14:textId="77777777" w:rsidR="00745C91" w:rsidRDefault="00745C91" w:rsidP="00745C91">
      <w:pPr>
        <w:pStyle w:val="-1"/>
        <w:ind w:right="880" w:firstLineChars="0" w:firstLine="0"/>
        <w:jc w:val="center"/>
        <w:rPr>
          <w:rFonts w:ascii="仿宋_GB2312" w:eastAsia="仿宋_GB2312"/>
          <w:kern w:val="2"/>
          <w:sz w:val="32"/>
          <w:szCs w:val="32"/>
        </w:rPr>
      </w:pPr>
      <w:r>
        <w:rPr>
          <w:rFonts w:eastAsia="宋体" w:hint="eastAsia"/>
          <w:sz w:val="22"/>
        </w:rPr>
        <w:t>日期：   年   月   日</w:t>
      </w:r>
    </w:p>
    <w:p w14:paraId="73E6F990" w14:textId="77777777" w:rsidR="00745C91" w:rsidRPr="00745C91" w:rsidRDefault="00745C91" w:rsidP="00745C91">
      <w:pPr>
        <w:pStyle w:val="a7"/>
        <w:spacing w:line="360" w:lineRule="auto"/>
        <w:ind w:left="720" w:right="1280" w:firstLineChars="2200" w:firstLine="4840"/>
        <w:jc w:val="left"/>
        <w:rPr>
          <w:rFonts w:asciiTheme="minorEastAsia" w:eastAsiaTheme="minorEastAsia" w:hAnsiTheme="minorEastAsia" w:hint="default"/>
          <w:sz w:val="22"/>
          <w:szCs w:val="22"/>
        </w:rPr>
      </w:pPr>
    </w:p>
    <w:sectPr w:rsidR="00745C91" w:rsidRPr="00745C9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12179" w14:textId="77777777" w:rsidR="00C05A31" w:rsidRDefault="00C05A31">
      <w:r>
        <w:separator/>
      </w:r>
    </w:p>
  </w:endnote>
  <w:endnote w:type="continuationSeparator" w:id="0">
    <w:p w14:paraId="5DF6544C" w14:textId="77777777" w:rsidR="00C05A31" w:rsidRDefault="00C0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332350"/>
    </w:sdtPr>
    <w:sdtEndPr>
      <w:rPr>
        <w:rFonts w:asciiTheme="minorEastAsia" w:eastAsiaTheme="minorEastAsia" w:hAnsiTheme="minorEastAsia"/>
        <w:sz w:val="21"/>
      </w:rPr>
    </w:sdtEndPr>
    <w:sdtContent>
      <w:p w14:paraId="76511DA3" w14:textId="77777777" w:rsidR="004C051F" w:rsidRDefault="005F4D1C">
        <w:pPr>
          <w:pStyle w:val="ac"/>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680D58" w:rsidRPr="00680D58">
          <w:rPr>
            <w:rFonts w:asciiTheme="minorEastAsia" w:eastAsiaTheme="minorEastAsia" w:hAnsiTheme="minorEastAsia"/>
            <w:noProof/>
            <w:sz w:val="21"/>
            <w:lang w:val="zh-CN"/>
          </w:rPr>
          <w:t>8</w:t>
        </w:r>
        <w:r>
          <w:rPr>
            <w:rFonts w:asciiTheme="minorEastAsia" w:eastAsiaTheme="minorEastAsia" w:hAnsiTheme="minorEastAsia"/>
            <w:sz w:val="21"/>
          </w:rPr>
          <w:fldChar w:fldCharType="end"/>
        </w:r>
      </w:p>
    </w:sdtContent>
  </w:sdt>
  <w:p w14:paraId="20EAED0E" w14:textId="77777777" w:rsidR="004C051F" w:rsidRDefault="004C05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75BEF" w14:textId="77777777" w:rsidR="00C05A31" w:rsidRDefault="00C05A31">
      <w:r>
        <w:separator/>
      </w:r>
    </w:p>
  </w:footnote>
  <w:footnote w:type="continuationSeparator" w:id="0">
    <w:p w14:paraId="4CDF7412" w14:textId="77777777" w:rsidR="00C05A31" w:rsidRDefault="00C05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6239A24F"/>
    <w:multiLevelType w:val="singleLevel"/>
    <w:tmpl w:val="6239A24F"/>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DFF5CAD1"/>
    <w:rsid w:val="0000021D"/>
    <w:rsid w:val="000169AF"/>
    <w:rsid w:val="00031279"/>
    <w:rsid w:val="00040DD5"/>
    <w:rsid w:val="00093A9B"/>
    <w:rsid w:val="00097B54"/>
    <w:rsid w:val="000C0473"/>
    <w:rsid w:val="000D1109"/>
    <w:rsid w:val="00102681"/>
    <w:rsid w:val="00104020"/>
    <w:rsid w:val="00116E2C"/>
    <w:rsid w:val="0014309B"/>
    <w:rsid w:val="0015144A"/>
    <w:rsid w:val="00152836"/>
    <w:rsid w:val="00187FF4"/>
    <w:rsid w:val="001D18AF"/>
    <w:rsid w:val="00245260"/>
    <w:rsid w:val="00255D08"/>
    <w:rsid w:val="00256CD0"/>
    <w:rsid w:val="00261240"/>
    <w:rsid w:val="00294D5C"/>
    <w:rsid w:val="002961C0"/>
    <w:rsid w:val="002F7325"/>
    <w:rsid w:val="003A12C4"/>
    <w:rsid w:val="003A456F"/>
    <w:rsid w:val="003C73B1"/>
    <w:rsid w:val="003E6D3C"/>
    <w:rsid w:val="003F1ED6"/>
    <w:rsid w:val="00421B39"/>
    <w:rsid w:val="00423F8F"/>
    <w:rsid w:val="004316AC"/>
    <w:rsid w:val="00434018"/>
    <w:rsid w:val="00441CAD"/>
    <w:rsid w:val="00462C1F"/>
    <w:rsid w:val="00464747"/>
    <w:rsid w:val="00477468"/>
    <w:rsid w:val="004C051F"/>
    <w:rsid w:val="004D00B2"/>
    <w:rsid w:val="004D7403"/>
    <w:rsid w:val="004F63EB"/>
    <w:rsid w:val="00541E43"/>
    <w:rsid w:val="00565CE6"/>
    <w:rsid w:val="00571F8C"/>
    <w:rsid w:val="005777DA"/>
    <w:rsid w:val="005A7D23"/>
    <w:rsid w:val="005F4D1C"/>
    <w:rsid w:val="006060C4"/>
    <w:rsid w:val="006312F5"/>
    <w:rsid w:val="00633455"/>
    <w:rsid w:val="00680D58"/>
    <w:rsid w:val="00683CE1"/>
    <w:rsid w:val="006864DA"/>
    <w:rsid w:val="00691EF0"/>
    <w:rsid w:val="006A4DB1"/>
    <w:rsid w:val="006B26AB"/>
    <w:rsid w:val="006B30CD"/>
    <w:rsid w:val="006E7DB5"/>
    <w:rsid w:val="006F0400"/>
    <w:rsid w:val="00727E24"/>
    <w:rsid w:val="00744BA5"/>
    <w:rsid w:val="00745C91"/>
    <w:rsid w:val="007641C4"/>
    <w:rsid w:val="007902FC"/>
    <w:rsid w:val="00792C3C"/>
    <w:rsid w:val="0079716B"/>
    <w:rsid w:val="007A4877"/>
    <w:rsid w:val="007B51E6"/>
    <w:rsid w:val="007F3C75"/>
    <w:rsid w:val="00844408"/>
    <w:rsid w:val="00844C93"/>
    <w:rsid w:val="00852A41"/>
    <w:rsid w:val="00864CAD"/>
    <w:rsid w:val="00873370"/>
    <w:rsid w:val="008764E8"/>
    <w:rsid w:val="008775D1"/>
    <w:rsid w:val="0089080B"/>
    <w:rsid w:val="008965FB"/>
    <w:rsid w:val="008E3381"/>
    <w:rsid w:val="00916B35"/>
    <w:rsid w:val="00923571"/>
    <w:rsid w:val="009236AE"/>
    <w:rsid w:val="0092660C"/>
    <w:rsid w:val="00930E98"/>
    <w:rsid w:val="009522B7"/>
    <w:rsid w:val="0097036E"/>
    <w:rsid w:val="00984D47"/>
    <w:rsid w:val="009866B2"/>
    <w:rsid w:val="0099357A"/>
    <w:rsid w:val="009C291E"/>
    <w:rsid w:val="009C347D"/>
    <w:rsid w:val="009D2B97"/>
    <w:rsid w:val="009F4808"/>
    <w:rsid w:val="009F6DA4"/>
    <w:rsid w:val="00A11A52"/>
    <w:rsid w:val="00A46F7C"/>
    <w:rsid w:val="00A64D0C"/>
    <w:rsid w:val="00A94F49"/>
    <w:rsid w:val="00AD3243"/>
    <w:rsid w:val="00AF4C7C"/>
    <w:rsid w:val="00B244CF"/>
    <w:rsid w:val="00B255AE"/>
    <w:rsid w:val="00B272B2"/>
    <w:rsid w:val="00B32175"/>
    <w:rsid w:val="00B66ED9"/>
    <w:rsid w:val="00B81D71"/>
    <w:rsid w:val="00B921C4"/>
    <w:rsid w:val="00B9621B"/>
    <w:rsid w:val="00BB1FC9"/>
    <w:rsid w:val="00BE6E0D"/>
    <w:rsid w:val="00C05A31"/>
    <w:rsid w:val="00C07368"/>
    <w:rsid w:val="00C2403D"/>
    <w:rsid w:val="00C73F65"/>
    <w:rsid w:val="00C84AF1"/>
    <w:rsid w:val="00CD77C6"/>
    <w:rsid w:val="00D10391"/>
    <w:rsid w:val="00D558C3"/>
    <w:rsid w:val="00D61FA2"/>
    <w:rsid w:val="00D778E8"/>
    <w:rsid w:val="00D97D21"/>
    <w:rsid w:val="00DC2FB1"/>
    <w:rsid w:val="00DC45C9"/>
    <w:rsid w:val="00DE460D"/>
    <w:rsid w:val="00DF0DC0"/>
    <w:rsid w:val="00E01926"/>
    <w:rsid w:val="00E153AE"/>
    <w:rsid w:val="00E545FB"/>
    <w:rsid w:val="00E77D6D"/>
    <w:rsid w:val="00E8069D"/>
    <w:rsid w:val="00E90E22"/>
    <w:rsid w:val="00ED6760"/>
    <w:rsid w:val="00EE17D4"/>
    <w:rsid w:val="00EE2DB3"/>
    <w:rsid w:val="00F06281"/>
    <w:rsid w:val="00F06E41"/>
    <w:rsid w:val="00F11D12"/>
    <w:rsid w:val="00F31230"/>
    <w:rsid w:val="00F35067"/>
    <w:rsid w:val="00F3529B"/>
    <w:rsid w:val="00F614C7"/>
    <w:rsid w:val="0C163F55"/>
    <w:rsid w:val="1B4659B0"/>
    <w:rsid w:val="21DC3832"/>
    <w:rsid w:val="2CB14405"/>
    <w:rsid w:val="347D25A2"/>
    <w:rsid w:val="41853842"/>
    <w:rsid w:val="42707E35"/>
    <w:rsid w:val="44CE3B1B"/>
    <w:rsid w:val="53BA35CC"/>
    <w:rsid w:val="5F7F8996"/>
    <w:rsid w:val="72D5001D"/>
    <w:rsid w:val="7501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1C013"/>
  <w15:docId w15:val="{F9E9F35B-7217-4220-9592-C4070ABD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uiPriority w:val="99"/>
    <w:unhideWhenUsed/>
    <w:pPr>
      <w:ind w:firstLine="420"/>
    </w:pPr>
    <w:rPr>
      <w:szCs w:val="20"/>
    </w:rPr>
  </w:style>
  <w:style w:type="paragraph" w:styleId="a5">
    <w:name w:val="annotation subject"/>
    <w:basedOn w:val="a6"/>
    <w:next w:val="a6"/>
    <w:link w:val="Char"/>
    <w:uiPriority w:val="99"/>
    <w:unhideWhenUsed/>
    <w:qFormat/>
    <w:rPr>
      <w:b/>
      <w:bCs/>
    </w:rPr>
  </w:style>
  <w:style w:type="paragraph" w:styleId="a6">
    <w:name w:val="annotation text"/>
    <w:basedOn w:val="a0"/>
    <w:link w:val="Char0"/>
    <w:qFormat/>
    <w:pPr>
      <w:jc w:val="left"/>
    </w:pPr>
  </w:style>
  <w:style w:type="paragraph" w:styleId="a">
    <w:name w:val="List Bullet"/>
    <w:basedOn w:val="a0"/>
    <w:qFormat/>
    <w:pPr>
      <w:numPr>
        <w:numId w:val="1"/>
      </w:numPr>
    </w:pPr>
    <w:rPr>
      <w:rFonts w:ascii="Calibri" w:eastAsia="宋体" w:hAnsi="Calibri" w:cs="Times New Roman"/>
      <w:szCs w:val="20"/>
    </w:rPr>
  </w:style>
  <w:style w:type="paragraph" w:styleId="a7">
    <w:name w:val="Body Text"/>
    <w:basedOn w:val="a0"/>
    <w:link w:val="Char1"/>
    <w:qFormat/>
    <w:pPr>
      <w:spacing w:after="120"/>
    </w:pPr>
    <w:rPr>
      <w:rFonts w:ascii="宋体" w:eastAsia="宋体" w:hAnsi="宋体" w:hint="eastAsia"/>
      <w:szCs w:val="24"/>
    </w:rPr>
  </w:style>
  <w:style w:type="paragraph" w:styleId="a8">
    <w:name w:val="Body Text Indent"/>
    <w:basedOn w:val="a0"/>
    <w:next w:val="a9"/>
    <w:uiPriority w:val="99"/>
    <w:unhideWhenUsed/>
    <w:pPr>
      <w:spacing w:line="360" w:lineRule="auto"/>
      <w:ind w:firstLineChars="200" w:firstLine="420"/>
    </w:pPr>
  </w:style>
  <w:style w:type="paragraph" w:styleId="a9">
    <w:name w:val="envelope return"/>
    <w:basedOn w:val="a0"/>
    <w:uiPriority w:val="99"/>
    <w:unhideWhenUsed/>
    <w:rPr>
      <w:rFonts w:ascii="Arial" w:hAnsi="Arial"/>
    </w:rPr>
  </w:style>
  <w:style w:type="paragraph" w:styleId="aa">
    <w:name w:val="Plain Text"/>
    <w:basedOn w:val="a0"/>
    <w:link w:val="Char2"/>
    <w:qFormat/>
    <w:rPr>
      <w:rFonts w:ascii="宋体" w:eastAsia="Times New Roman" w:hAnsi="Courier New"/>
      <w:kern w:val="0"/>
      <w:sz w:val="20"/>
      <w:szCs w:val="21"/>
    </w:rPr>
  </w:style>
  <w:style w:type="paragraph" w:styleId="ab">
    <w:name w:val="Balloon Text"/>
    <w:basedOn w:val="a0"/>
    <w:link w:val="Char3"/>
    <w:uiPriority w:val="99"/>
    <w:unhideWhenUsed/>
    <w:qFormat/>
    <w:rPr>
      <w:sz w:val="18"/>
      <w:szCs w:val="18"/>
    </w:rPr>
  </w:style>
  <w:style w:type="paragraph" w:styleId="ac">
    <w:name w:val="footer"/>
    <w:basedOn w:val="a0"/>
    <w:link w:val="Char4"/>
    <w:uiPriority w:val="99"/>
    <w:unhideWhenUsed/>
    <w:qFormat/>
    <w:pPr>
      <w:tabs>
        <w:tab w:val="center" w:pos="4153"/>
        <w:tab w:val="right" w:pos="8306"/>
      </w:tabs>
      <w:snapToGrid w:val="0"/>
      <w:jc w:val="left"/>
    </w:pPr>
    <w:rPr>
      <w:sz w:val="18"/>
      <w:szCs w:val="18"/>
    </w:rPr>
  </w:style>
  <w:style w:type="paragraph" w:styleId="ad">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
    <w:name w:val="annotation reference"/>
    <w:basedOn w:val="a2"/>
    <w:uiPriority w:val="99"/>
    <w:unhideWhenUsed/>
    <w:qFormat/>
    <w:rPr>
      <w:sz w:val="21"/>
      <w:szCs w:val="21"/>
    </w:rPr>
  </w:style>
  <w:style w:type="table" w:styleId="af0">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2"/>
    <w:link w:val="2"/>
    <w:qFormat/>
    <w:rPr>
      <w:rFonts w:ascii="Arial" w:eastAsia="黑体" w:hAnsi="Arial" w:cs="Calibri"/>
      <w:b/>
      <w:bCs/>
      <w:sz w:val="32"/>
      <w:szCs w:val="32"/>
    </w:rPr>
  </w:style>
  <w:style w:type="character" w:customStyle="1" w:styleId="3Char">
    <w:name w:val="标题 3 Char"/>
    <w:basedOn w:val="a2"/>
    <w:link w:val="3"/>
    <w:qFormat/>
    <w:rPr>
      <w:rFonts w:ascii="等线" w:eastAsia="等线" w:hAnsi="等线" w:cs="Calibri"/>
      <w:b/>
      <w:bCs/>
      <w:sz w:val="32"/>
      <w:szCs w:val="32"/>
    </w:rPr>
  </w:style>
  <w:style w:type="character" w:customStyle="1" w:styleId="Char0">
    <w:name w:val="批注文字 Char"/>
    <w:basedOn w:val="a2"/>
    <w:link w:val="a6"/>
    <w:qFormat/>
    <w:rPr>
      <w:rFonts w:ascii="等线" w:eastAsia="等线" w:hAnsi="等线" w:cs="Calibri"/>
    </w:rPr>
  </w:style>
  <w:style w:type="character" w:customStyle="1" w:styleId="Char1">
    <w:name w:val="正文文本 Char"/>
    <w:basedOn w:val="a2"/>
    <w:link w:val="a7"/>
    <w:qFormat/>
    <w:rPr>
      <w:rFonts w:ascii="宋体" w:eastAsia="宋体" w:hAnsi="宋体" w:cs="Calibri"/>
      <w:szCs w:val="24"/>
    </w:rPr>
  </w:style>
  <w:style w:type="character" w:customStyle="1" w:styleId="Char2">
    <w:name w:val="纯文本 Char"/>
    <w:basedOn w:val="a2"/>
    <w:link w:val="aa"/>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2"/>
    <w:link w:val="1"/>
    <w:uiPriority w:val="9"/>
    <w:qFormat/>
    <w:rPr>
      <w:rFonts w:ascii="等线" w:eastAsia="等线" w:hAnsi="等线" w:cs="Calibri"/>
      <w:b/>
      <w:bCs/>
      <w:kern w:val="44"/>
      <w:sz w:val="44"/>
      <w:szCs w:val="44"/>
    </w:rPr>
  </w:style>
  <w:style w:type="character" w:customStyle="1" w:styleId="Char5">
    <w:name w:val="页眉 Char"/>
    <w:basedOn w:val="a2"/>
    <w:link w:val="ad"/>
    <w:uiPriority w:val="99"/>
    <w:qFormat/>
    <w:rPr>
      <w:rFonts w:ascii="等线" w:eastAsia="等线" w:hAnsi="等线" w:cs="Calibri"/>
      <w:sz w:val="18"/>
      <w:szCs w:val="18"/>
    </w:rPr>
  </w:style>
  <w:style w:type="character" w:customStyle="1" w:styleId="Char4">
    <w:name w:val="页脚 Char"/>
    <w:basedOn w:val="a2"/>
    <w:link w:val="ac"/>
    <w:uiPriority w:val="99"/>
    <w:qFormat/>
    <w:rPr>
      <w:rFonts w:ascii="等线" w:eastAsia="等线" w:hAnsi="等线" w:cs="Calibri"/>
      <w:sz w:val="18"/>
      <w:szCs w:val="18"/>
    </w:rPr>
  </w:style>
  <w:style w:type="character" w:customStyle="1" w:styleId="Char">
    <w:name w:val="批注主题 Char"/>
    <w:basedOn w:val="Char0"/>
    <w:link w:val="a5"/>
    <w:uiPriority w:val="99"/>
    <w:semiHidden/>
    <w:qFormat/>
    <w:rPr>
      <w:rFonts w:ascii="等线" w:eastAsia="等线" w:hAnsi="等线" w:cs="Calibri"/>
      <w:b/>
      <w:bCs/>
    </w:rPr>
  </w:style>
  <w:style w:type="character" w:customStyle="1" w:styleId="Char3">
    <w:name w:val="批注框文本 Char"/>
    <w:basedOn w:val="a2"/>
    <w:link w:val="ab"/>
    <w:uiPriority w:val="99"/>
    <w:semiHidden/>
    <w:qFormat/>
    <w:rPr>
      <w:rFonts w:ascii="等线" w:eastAsia="等线" w:hAnsi="等线" w:cs="Calibri"/>
      <w:sz w:val="18"/>
      <w:szCs w:val="18"/>
    </w:rPr>
  </w:style>
  <w:style w:type="paragraph" w:customStyle="1" w:styleId="10">
    <w:name w:val="列出段落1"/>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1">
    <w:name w:val="修订1"/>
    <w:hidden/>
    <w:uiPriority w:val="99"/>
    <w:semiHidden/>
    <w:qFormat/>
    <w:rPr>
      <w:rFonts w:ascii="等线" w:eastAsia="等线" w:hAnsi="等线" w:cs="Calibri"/>
      <w:kern w:val="2"/>
      <w:sz w:val="21"/>
      <w:szCs w:val="22"/>
    </w:rPr>
  </w:style>
  <w:style w:type="table" w:customStyle="1" w:styleId="TableNormal">
    <w:name w:val="Table Normal"/>
    <w:qFormat/>
    <w:tblPr>
      <w:tblCellMar>
        <w:top w:w="0" w:type="dxa"/>
        <w:left w:w="0" w:type="dxa"/>
        <w:bottom w:w="0" w:type="dxa"/>
        <w:right w:w="0" w:type="dxa"/>
      </w:tblCellMar>
    </w:tblPr>
  </w:style>
  <w:style w:type="paragraph" w:customStyle="1" w:styleId="20">
    <w:name w:val="列出段落2"/>
    <w:basedOn w:val="a0"/>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姚勇</cp:lastModifiedBy>
  <cp:revision>7</cp:revision>
  <dcterms:created xsi:type="dcterms:W3CDTF">2022-03-23T06:18:00Z</dcterms:created>
  <dcterms:modified xsi:type="dcterms:W3CDTF">2022-03-25T02:01:00Z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y fmtid="{D5CDD505-2E9C-101B-9397-08002B2CF9AE}" pid="3" name="ICV">
    <vt:lpwstr>8EE47CD18A92463DB4DDB99A1984EF26</vt:lpwstr>
  </property>
</Properties>
</file>